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39" w:rsidRPr="0069160D" w:rsidRDefault="00990D39" w:rsidP="00990D3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134539958"/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Centrum pre deti a rodiny Ilava – Klobušice, M. </w:t>
      </w:r>
      <w:proofErr w:type="spellStart"/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Nešpora</w:t>
      </w:r>
      <w:proofErr w:type="spellEnd"/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104/16,  019 01 Ilava</w:t>
      </w:r>
    </w:p>
    <w:p w:rsidR="00990D39" w:rsidRPr="0069160D" w:rsidRDefault="00990D39" w:rsidP="00990D3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90D39" w:rsidRPr="0069160D" w:rsidRDefault="00990D39" w:rsidP="00990D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D39" w:rsidRPr="0069160D" w:rsidRDefault="00990D39" w:rsidP="00990D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Súhrnná charakteristika centra a jeho hospodárenie k 3</w:t>
      </w:r>
      <w:r w:rsidR="00B20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20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691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665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90D39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Centrum pre deti a rodiny (ďalej len CDR) je rozpočtovou organizáciou na celoročné  poskytovanie sociálnych služieb zriadené Ústredím práce, sociálnych vecí a rodiny ako orgánu štátnej správy v oblasti sociálnoprávnej ochrany detí a sociálnej kurately.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Kapacita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detí CDR</w:t>
      </w:r>
      <w:r w:rsidR="004C7706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k 3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C7706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C7706" w:rsidRPr="00CF563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je – 5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miest, t.j.</w:t>
      </w:r>
    </w:p>
    <w:p w:rsidR="00990D39" w:rsidRPr="00CF5632" w:rsidRDefault="00990D39" w:rsidP="00CF56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4 SUS po 10 detí</w:t>
      </w:r>
    </w:p>
    <w:p w:rsidR="00990D39" w:rsidRPr="00CF5632" w:rsidRDefault="00990D39" w:rsidP="00CF56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1 SS pre MD – 8 MD</w:t>
      </w:r>
    </w:p>
    <w:p w:rsidR="00990D39" w:rsidRPr="00CF5632" w:rsidRDefault="00990D39" w:rsidP="00CF56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C0CB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PNR – spolu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</w:t>
      </w:r>
    </w:p>
    <w:p w:rsidR="00990D39" w:rsidRPr="00CF5632" w:rsidRDefault="00990D39" w:rsidP="00CF5632">
      <w:pPr>
        <w:spacing w:after="0" w:line="240" w:lineRule="auto"/>
        <w:ind w:left="13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>Skutočné plnenie k</w:t>
      </w:r>
      <w:r w:rsidR="00CD7D07" w:rsidRPr="00CF5632">
        <w:rPr>
          <w:rFonts w:ascii="Times New Roman" w:hAnsi="Times New Roman" w:cs="Times New Roman"/>
          <w:b/>
          <w:color w:val="000000"/>
          <w:sz w:val="24"/>
          <w:szCs w:val="24"/>
        </w:rPr>
        <w:t> 3</w:t>
      </w:r>
      <w:r w:rsidR="006462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C0CB9" w:rsidRPr="00CF563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4627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DC0CB9" w:rsidRPr="00CF5632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026E" w:rsidRPr="00CF5632" w:rsidRDefault="0074397E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K 3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DC0CB9" w:rsidRPr="00C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bolo v CDR umiestnených spolu</w:t>
      </w:r>
      <w:r w:rsidR="00C7579B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982" w:rsidRPr="00C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 v štyroch SUS</w:t>
      </w:r>
      <w:r w:rsidR="00C7579B" w:rsidRPr="00CF56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1 MD na SUS, </w:t>
      </w:r>
      <w:r w:rsidR="00123982" w:rsidRPr="00C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 v</w:t>
      </w:r>
      <w:r w:rsidR="00C7579B" w:rsidRPr="00CF56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PNR</w:t>
      </w:r>
      <w:r w:rsidR="00C7579B" w:rsidRPr="00CF56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traja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mlad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dospel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v jednej  skupine pre MD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C41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V troch samostatne usporiadaných skupinách v priestoroch kmeňovej budovy bolo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455C41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detí: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986" w:rsidRPr="00CF5632" w:rsidRDefault="00455C41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SUS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 </w:t>
      </w:r>
    </w:p>
    <w:p w:rsidR="00D46986" w:rsidRPr="00CF5632" w:rsidRDefault="00455C41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SUS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detí </w:t>
      </w:r>
    </w:p>
    <w:p w:rsidR="00455C41" w:rsidRPr="00CF5632" w:rsidRDefault="00455C41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3. SUS</w:t>
      </w:r>
      <w:r w:rsidR="003A7E26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</w:t>
      </w:r>
      <w:r w:rsidR="00DC0CB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545" w:rsidRPr="00CF5632" w:rsidRDefault="00042545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Jedna samostatne usporiadaná skupina je umiestnená mimo areál CDR, tzv. Satelit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627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v Ladcoch:</w:t>
      </w:r>
    </w:p>
    <w:p w:rsidR="00D46986" w:rsidRPr="00CF5632" w:rsidRDefault="003A7E26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4. SUS –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6 detí + 1 MD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545" w:rsidRPr="00CF5632" w:rsidRDefault="00D46986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Starostlivosť v každej skupine sa zabezpečuje šiestimi zamestnancami zariadenia, troma vychovávateľmi,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jedným zamestnancom s ekonomickou agendou a dvoma pomocnými vychovávateľmi.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>K 3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.2024 boli v CDR 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traja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PNR, ktorí zabezpečovali starostlivosť 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pre sedem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maloletý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tí</w:t>
      </w:r>
      <w:r w:rsidR="000425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v časti svojich rodinných domov.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V rodinách sú umiestnené: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V prvej PNR v Mikušovciach (manželia) </w:t>
      </w:r>
      <w:r w:rsidR="00DC6C4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sú umiestnené štyri deti,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súrodenecká skupina </w:t>
      </w:r>
      <w:r w:rsidR="00DC6C4E" w:rsidRPr="00CF5632">
        <w:rPr>
          <w:rFonts w:ascii="Times New Roman" w:hAnsi="Times New Roman" w:cs="Times New Roman"/>
          <w:color w:val="000000"/>
          <w:sz w:val="24"/>
          <w:szCs w:val="24"/>
        </w:rPr>
        <w:t>troch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detí vo veku 1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rokov, </w:t>
      </w:r>
      <w:r w:rsidR="00570116" w:rsidRPr="00CF563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rokov</w:t>
      </w:r>
      <w:r w:rsidR="00570116" w:rsidRPr="00CF56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rok</w:t>
      </w:r>
      <w:r w:rsidR="00A2026E" w:rsidRPr="00CF5632"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="00C7579B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46986" w:rsidRPr="00CF5632">
        <w:rPr>
          <w:rFonts w:ascii="Times New Roman" w:hAnsi="Times New Roman" w:cs="Times New Roman"/>
          <w:color w:val="000000"/>
          <w:sz w:val="24"/>
          <w:szCs w:val="24"/>
        </w:rPr>
        <w:t> 1 rok.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V druhej PNR v Ladcoch sú umiestnené tri deti – dvojičky vo veku </w:t>
      </w:r>
      <w:r w:rsidR="00570116" w:rsidRPr="00C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rokov a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 ich päť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ročný súrodenec.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Z dôvodu dlhodobej práceneschopnosti PNR, absolvoval manžel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PNR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prípravu 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vykonávanie profesionálnej náhradnej starostlivosti a </w:t>
      </w:r>
      <w:r w:rsidR="009B168A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05.06.2024 bol prijatý do CDR na zastupovanie počas PN. </w:t>
      </w:r>
    </w:p>
    <w:p w:rsidR="00990D39" w:rsidRPr="00CF5632" w:rsidRDefault="00164620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Komplexné posúdenie situácie dieťaťa sa vykonáva zamestnancami odborného tímu zariadenia</w:t>
      </w:r>
      <w:r w:rsidR="006462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> vychovávateľmi a PNR (sociálny pracovník, psychológ, špeciálny pedagóg, vychovávateľ, PNR).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 V areáli centra sa nachádza šesť samostatných </w:t>
      </w:r>
      <w:proofErr w:type="spellStart"/>
      <w:r w:rsidRPr="00CF5632">
        <w:rPr>
          <w:rFonts w:ascii="Times New Roman" w:hAnsi="Times New Roman" w:cs="Times New Roman"/>
          <w:color w:val="000000"/>
          <w:sz w:val="24"/>
          <w:szCs w:val="24"/>
        </w:rPr>
        <w:t>garsóniek</w:t>
      </w:r>
      <w:proofErr w:type="spellEnd"/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a jedna garsónka sa nachádza v Dubnici nad Váhom. Tieto sú k dispozícii mladým dospelým v  príprave na osamostatnenie sa, ktorým bol pobyt v CDR predĺžený na základe dohody na jeden rok. Po roku sa dohoda o zotrvaní v CDR a zmluva o bývaní prehodnocuje. Centrum  môže utvoriť podmienky na predĺženie pobytu plnoletej fyzickej osoby do dovŕšenia 25 rokov veku, ak sa sústavne pripravuje na povolanie. </w:t>
      </w:r>
    </w:p>
    <w:p w:rsidR="00B20E3C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>V CDR sú k 3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.2024 </w:t>
      </w:r>
      <w:r w:rsidR="00B20E3C" w:rsidRPr="00CF5632">
        <w:rPr>
          <w:rFonts w:ascii="Times New Roman" w:hAnsi="Times New Roman" w:cs="Times New Roman"/>
          <w:color w:val="000000"/>
          <w:sz w:val="24"/>
          <w:szCs w:val="24"/>
        </w:rPr>
        <w:t>štyria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MD</w:t>
      </w:r>
      <w:r w:rsidR="00F1229A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229A" w:rsidRPr="00CF5632" w:rsidRDefault="00F1229A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13A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Jedna mladá dospelá býva v garsónke v Dubnici nad Váhom a je zamestnaná vo firme HANON Ilava. </w:t>
      </w:r>
    </w:p>
    <w:p w:rsidR="00F1229A" w:rsidRPr="00CF5632" w:rsidRDefault="00F1229A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Druhá MD býva v garsónke v areáli CDR a v mesiaci jún 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ukončila trojročné štúdium na SOU a od septembra 2024 pokračuje v dvojročnom štúdiu na SOU obchodu a služieb v Púchove, kde 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>ukonč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>štúdi</w:t>
      </w:r>
      <w:r w:rsidR="00164620" w:rsidRPr="00CF5632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maturitnou skúškou. </w:t>
      </w:r>
    </w:p>
    <w:p w:rsidR="00E87245" w:rsidRPr="00CF5632" w:rsidRDefault="00F1229A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>Tret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MD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bol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po dovŕšení plnoletosti v mesiaci august 2024</w:t>
      </w:r>
      <w:r w:rsidR="00E872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na základe vlastnej žiadosti </w:t>
      </w:r>
      <w:r w:rsidR="0074397E" w:rsidRPr="00CF5632">
        <w:rPr>
          <w:rFonts w:ascii="Times New Roman" w:hAnsi="Times New Roman" w:cs="Times New Roman"/>
          <w:color w:val="000000"/>
          <w:sz w:val="24"/>
          <w:szCs w:val="24"/>
        </w:rPr>
        <w:t>premi</w:t>
      </w:r>
      <w:r w:rsidR="00126A6C" w:rsidRPr="00CF5632">
        <w:rPr>
          <w:rFonts w:ascii="Times New Roman" w:hAnsi="Times New Roman" w:cs="Times New Roman"/>
          <w:color w:val="000000"/>
          <w:sz w:val="24"/>
          <w:szCs w:val="24"/>
        </w:rPr>
        <w:t>estnen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ý na skupinu MD, vzhľadom ku skutočnosti, že navštevuje tretí ročník strednej školy a v júni 2024 ukončí štúdium záverečnými skúškami. </w:t>
      </w:r>
    </w:p>
    <w:p w:rsidR="00B20E3C" w:rsidRPr="00CF5632" w:rsidRDefault="00B20E3C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Štvrtá MD, ktorá dovŕšila 23.11.2024 plnoletosť, zostala na 4. SUS. Vzhľadom k jej zdravotným problémom a skutočnosti, že navštevuje SOŠ pre žiakov s ŤZP v Bratislave, kde je počas týždňa na internáte, </w:t>
      </w:r>
      <w:r w:rsidR="001E39FA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jej bolo umožnené zostať na skupine do ukončenia 2. ročníka SOŠ. </w:t>
      </w:r>
      <w:r w:rsidR="00E8724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 Ku koncu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CAC" w:rsidRPr="00CF56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E39FA" w:rsidRPr="00CF563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85CAC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>štvrťroka bolo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9513A5" w:rsidRPr="00CF56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CDR</w:t>
      </w:r>
      <w:r w:rsidR="009513A5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245" w:rsidRPr="00CF5632">
        <w:rPr>
          <w:rFonts w:ascii="Times New Roman" w:hAnsi="Times New Roman" w:cs="Times New Roman"/>
          <w:color w:val="000000"/>
          <w:sz w:val="24"/>
          <w:szCs w:val="24"/>
        </w:rPr>
        <w:t>päť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voľ</w:t>
      </w:r>
      <w:r w:rsidR="00D90C44" w:rsidRPr="00CF5632">
        <w:rPr>
          <w:rFonts w:ascii="Times New Roman" w:hAnsi="Times New Roman" w:cs="Times New Roman"/>
          <w:color w:val="000000"/>
          <w:sz w:val="24"/>
          <w:szCs w:val="24"/>
        </w:rPr>
        <w:t>ných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miest pre mladých dospelých. 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 w:eastAsia="cs-CZ"/>
        </w:rPr>
      </w:pPr>
      <w:r w:rsidRPr="00CF5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Priemerná dĺžka pobytu dieťaťa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 k 3</w:t>
      </w:r>
      <w:r w:rsidR="001E39FA" w:rsidRPr="00C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0C44" w:rsidRPr="00CF56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9FA" w:rsidRPr="00CF56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A6DB8" w:rsidRPr="00C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v CDR je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90C4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39F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roka, priemerná dĺžka pobytu dieťaťa v SUS je 3,</w:t>
      </w:r>
      <w:r w:rsidR="001E39F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0C4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oka a priemerná dĺžka pobytu dieťaťa v P</w:t>
      </w:r>
      <w:r w:rsidR="00E9767E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je </w:t>
      </w:r>
      <w:r w:rsidR="00681851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roka.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Účel, druh a forma vykonávaných opatrení v centre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D39" w:rsidRPr="00CF5632" w:rsidRDefault="0088238C" w:rsidP="00CF56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Účelom centra je vykonávanie pobytových opatrení súdu, odporúčaní orgánu SPOD a SK </w:t>
      </w:r>
      <w:r w:rsidR="00990D39" w:rsidRPr="00CF5632">
        <w:rPr>
          <w:rFonts w:ascii="Times New Roman" w:hAnsi="Times New Roman" w:cs="Times New Roman"/>
          <w:color w:val="000000"/>
          <w:sz w:val="24"/>
          <w:szCs w:val="24"/>
        </w:rPr>
        <w:br/>
        <w:t>na základe dohody a ambulantných a terénnych opatrení.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Centrum pre deti a rodiny vykonáva opatrenia:</w:t>
      </w:r>
    </w:p>
    <w:p w:rsidR="00990D39" w:rsidRPr="00CF5632" w:rsidRDefault="00990D39" w:rsidP="00CF5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pobytovou formou</w:t>
      </w:r>
      <w:r w:rsidR="0088238C" w:rsidRPr="00CF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</w:t>
      </w: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pre dieťa na základe: </w:t>
      </w:r>
    </w:p>
    <w:p w:rsidR="00990D39" w:rsidRPr="00CF5632" w:rsidRDefault="00990D39" w:rsidP="00CF5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dohody s rodičom alebo osobou, ktorá sa osobne stará o dieťa, </w:t>
      </w:r>
    </w:p>
    <w:p w:rsidR="00990D39" w:rsidRPr="00CF5632" w:rsidRDefault="00990D39" w:rsidP="00CF5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požiadania dieťaťa,</w:t>
      </w:r>
    </w:p>
    <w:p w:rsidR="00990D39" w:rsidRPr="00CF5632" w:rsidRDefault="00990D39" w:rsidP="00CF56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rozhodnutia súdu </w:t>
      </w:r>
    </w:p>
    <w:p w:rsidR="00990D39" w:rsidRPr="00CF5632" w:rsidRDefault="00990D39" w:rsidP="00CF5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 nariadení ústavnej starostlivosti</w:t>
      </w:r>
    </w:p>
    <w:p w:rsidR="00990D39" w:rsidRPr="00CF5632" w:rsidRDefault="00990D39" w:rsidP="00CF5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o nariadení neodkladného opatrenia </w:t>
      </w:r>
    </w:p>
    <w:p w:rsidR="00990D39" w:rsidRPr="00CF5632" w:rsidRDefault="00990D39" w:rsidP="00CF5632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o uložení výchovného opatrenia.</w:t>
      </w:r>
    </w:p>
    <w:p w:rsidR="00990D39" w:rsidRPr="00CF5632" w:rsidRDefault="00990D39" w:rsidP="00CF5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ambulantnou formou</w:t>
      </w:r>
    </w:p>
    <w:p w:rsidR="00990D39" w:rsidRPr="00CF5632" w:rsidRDefault="00990D39" w:rsidP="00CF5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terénnou formou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>Súčasťou vykonávania opatrení pobytovou formou je:</w:t>
      </w:r>
    </w:p>
    <w:p w:rsidR="00990D39" w:rsidRPr="00CF5632" w:rsidRDefault="00990D39" w:rsidP="00CF56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>poskytovanie</w:t>
      </w:r>
    </w:p>
    <w:p w:rsidR="00990D39" w:rsidRPr="00CF5632" w:rsidRDefault="00990D39" w:rsidP="00CF56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bývania,</w:t>
      </w:r>
    </w:p>
    <w:p w:rsidR="00990D39" w:rsidRPr="00CF5632" w:rsidRDefault="00990D39" w:rsidP="00CF56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stravovania, zabezpečenie stravovania alebo vytvorenie podmienok na prípravu stravy,</w:t>
      </w:r>
    </w:p>
    <w:p w:rsidR="00990D39" w:rsidRPr="00CF5632" w:rsidRDefault="00990D39" w:rsidP="00CF56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obslužných činností,</w:t>
      </w:r>
    </w:p>
    <w:p w:rsidR="00990D39" w:rsidRPr="00CF5632" w:rsidRDefault="00990D39" w:rsidP="00CF563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osobného vybavenia deťom</w:t>
      </w:r>
    </w:p>
    <w:p w:rsidR="00990D39" w:rsidRPr="00CF5632" w:rsidRDefault="00990D39" w:rsidP="00CF56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úschova cenných vecí </w:t>
      </w:r>
    </w:p>
    <w:p w:rsidR="00990D39" w:rsidRPr="00CF5632" w:rsidRDefault="00990D39" w:rsidP="00CF563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zabezpečenie </w:t>
      </w:r>
    </w:p>
    <w:p w:rsidR="00990D39" w:rsidRPr="00CF5632" w:rsidRDefault="00990D39" w:rsidP="00CF563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zdravotnej starostlivosti,</w:t>
      </w:r>
    </w:p>
    <w:p w:rsidR="00990D39" w:rsidRPr="00CF5632" w:rsidRDefault="00990D39" w:rsidP="00CF563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povinnej školskej dochádzky a prípravy na povolanie.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t>Centrum ďalej zabezpečuje:</w:t>
      </w:r>
    </w:p>
    <w:p w:rsidR="00990D39" w:rsidRPr="00CF5632" w:rsidRDefault="00990D39" w:rsidP="00CF563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sociálnu prácu, psychologickú pomoc a starostlivosť, výchovu, špeciálno-pedagogickú starostlivosť, liečebno-výchovnú starostlivosť, diagnostiku</w:t>
      </w:r>
    </w:p>
    <w:p w:rsidR="00990D39" w:rsidRPr="00CF5632" w:rsidRDefault="00990D39" w:rsidP="00CF563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rekreačnú činnosť</w:t>
      </w:r>
    </w:p>
    <w:p w:rsidR="00AB5FFF" w:rsidRPr="00CF5632" w:rsidRDefault="00AB5FFF" w:rsidP="00CF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  <w:t>Centrum pre deti a rodiny vykonáva nasledovné ambulantné a terénne opatrenia:</w:t>
      </w:r>
    </w:p>
    <w:p w:rsidR="00990D39" w:rsidRPr="00CF5632" w:rsidRDefault="00990D39" w:rsidP="00CF5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Odborné metódy práce na podporu riešenia výchovných, sociálnych a iných problémov v rodine a v medziľudských vzťahoch </w:t>
      </w:r>
    </w:p>
    <w:p w:rsidR="00990D39" w:rsidRPr="00CF5632" w:rsidRDefault="00990D39" w:rsidP="00CF5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Poradensko-psychologickú pomoc rodinám so špecifickým problémom a pri krízových situáciách</w:t>
      </w:r>
    </w:p>
    <w:p w:rsidR="00990D39" w:rsidRPr="00CF5632" w:rsidRDefault="00990D39" w:rsidP="00CF56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  <w:r w:rsidRPr="00CF5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Výchovné opatrenia – sociálne poradenstvo alebo iné odborné poradenstvo</w:t>
      </w:r>
    </w:p>
    <w:p w:rsidR="00990D39" w:rsidRPr="00CF5632" w:rsidRDefault="00990D39" w:rsidP="00CF56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03FE" w:rsidRPr="00CF5632" w:rsidRDefault="001703FE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38C" w:rsidRPr="00CF5632" w:rsidRDefault="0088238C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38C" w:rsidRPr="00CF5632" w:rsidRDefault="0088238C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38C" w:rsidRPr="00CF5632" w:rsidRDefault="0088238C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03FE" w:rsidRPr="00CF5632" w:rsidRDefault="001703FE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Vekové zloženie detí a mladých dospelých k 3</w:t>
      </w:r>
      <w:r w:rsidR="0088238C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238C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9767E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 0 do 1</w:t>
      </w:r>
      <w:r w:rsidR="0001621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621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1621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1 do 3 rokov     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  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9767E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dieťa</w:t>
      </w:r>
      <w:r w:rsidR="00376CB1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3 do 6 rokov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  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 6 do 10 rokov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 10 do 15 rokov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 1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 15 do 18 rokov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 1</w:t>
      </w:r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  <w:r w:rsidR="001169C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90D39" w:rsidRPr="00CF5632" w:rsidRDefault="00990D39" w:rsidP="00CF563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18 rokov 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  </w:t>
      </w:r>
      <w:r w:rsidR="0088238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 </w:t>
      </w:r>
    </w:p>
    <w:p w:rsidR="00990D39" w:rsidRPr="00CF5632" w:rsidRDefault="00990D39" w:rsidP="00CF5632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Polosiroty       </w:t>
      </w:r>
      <w:r w:rsidR="0088238C" w:rsidRPr="00C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det</w:t>
      </w:r>
      <w:r w:rsidR="0088238C" w:rsidRPr="00CF5632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  –    </w:t>
      </w:r>
      <w:r w:rsidR="00CF0DA5" w:rsidRPr="00CF5632">
        <w:rPr>
          <w:rFonts w:ascii="Times New Roman" w:hAnsi="Times New Roman" w:cs="Times New Roman"/>
          <w:color w:val="000000"/>
          <w:sz w:val="24"/>
          <w:szCs w:val="24"/>
        </w:rPr>
        <w:t>jedno dieťa je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poberateľ</w:t>
      </w:r>
      <w:r w:rsidR="00CF0DA5" w:rsidRPr="00CF5632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 sirotského dôchodku,    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>Úplné siroty    0</w:t>
      </w:r>
    </w:p>
    <w:p w:rsidR="00990D39" w:rsidRPr="00CF5632" w:rsidRDefault="00990D39" w:rsidP="00CF56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color w:val="000000"/>
          <w:sz w:val="24"/>
          <w:szCs w:val="24"/>
        </w:rPr>
        <w:t xml:space="preserve">Preukaz ŤZP   2 deti </w:t>
      </w:r>
    </w:p>
    <w:p w:rsidR="00990D39" w:rsidRPr="00CF5632" w:rsidRDefault="00990D39" w:rsidP="00CF56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5CAC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Zdravotná starostlivosť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Príchod nového dieťaťa je neodkladne nahlásený príslušnému pediatrovi, ktorý vykoná vstupnú prehliadku dieťaťa. Deti absolvujú pravidelné preventívne prehliadky u pediatra a stomatológa, povinné očkovania, očkovanie proti chrípke a v prípade potreby ošetrenie u pediatra. Podľa potreby deti absolvujú pravidelné kontroly v odborných ambulanciách: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endokrinológia,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nefrológia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kardiológia, ortopédia, neurológia, chirurgia, urológia,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gastroenterológia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alergológia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oftalmológia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ušno-nosno-krčné,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pedopsychiatria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, logopédia, stomatológia, rehabilitácia, kožná, gynekológia.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Centrum podľa potreby detí využíva aj služby klinického psychológa, </w:t>
      </w:r>
      <w:r w:rsidR="002B71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niektoré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deti dvakrát mesačne navštevujú hipoterapiu v</w:t>
      </w:r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Opatovciach</w:t>
      </w:r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dvakrát do mesiaca deti absolvujú </w:t>
      </w:r>
      <w:proofErr w:type="spellStart"/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canisterapiu</w:t>
      </w:r>
      <w:proofErr w:type="spellEnd"/>
      <w:r w:rsidR="00CF0DA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areáli CDR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Dievčatá podľa potreby absolvujú gynekologickú prehliadku</w:t>
      </w:r>
      <w:r w:rsidR="00376CB1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F56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V prípade potreby zamestnanci centra konzultujú zdravotný stav detí telefonicky prípadne mailovou formou a osobnými návštevami detských i odborných lekárov v rámci vzájomnej spolupráce. </w:t>
      </w:r>
    </w:p>
    <w:p w:rsidR="00FF2A4D" w:rsidRPr="00CF5632" w:rsidRDefault="00FF2A4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Deti, ktoré potrebujú osobitnú starostlivosť navštevujú Centrum poradenstva a prevencie. </w:t>
      </w:r>
    </w:p>
    <w:p w:rsidR="009D3F1D" w:rsidRPr="00CF5632" w:rsidRDefault="009D3F1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Jedno dieťa od 17.04.2024 – 08.05.2024 absolvovalo liečebný pobyt v Kúpeľoch Horný Smokovec.</w:t>
      </w:r>
    </w:p>
    <w:p w:rsidR="00016214" w:rsidRPr="00CF5632" w:rsidRDefault="00016214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5CAC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Vzdelávanie detí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Deťom a mladým dospelým je poskytované predprimárne vzdelávanie, povinné školské vzdelávanie a stredoškolské vzdelávanie</w:t>
      </w:r>
      <w:r w:rsidR="00BA6C8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A6C8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3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6C8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BA6C8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.2024 deti navštevovali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MŠ                                                 -   </w:t>
      </w:r>
      <w:r w:rsidR="00073571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ZŠ                                                  -  1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ŠZŠ                                                - </w:t>
      </w:r>
      <w:r w:rsidR="00126A6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  <w:r w:rsidR="005B3FB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Špeciálna škola pre nevidiacich     -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 dieťa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(internátna škola Bratislava)</w:t>
      </w:r>
    </w:p>
    <w:p w:rsidR="005B3FBA" w:rsidRPr="00CF5632" w:rsidRDefault="002B71A6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SOŠ pre žiakov s ŤZ</w:t>
      </w:r>
      <w:r w:rsidR="005B3FB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                    -   1 dieťa   (internátna škola Bratislava)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Odborné učilište                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SOŠ bez maturity                   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972E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218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2E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MD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SŠ s maturitou                        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972E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+ 1 MD</w:t>
      </w:r>
    </w:p>
    <w:p w:rsidR="00C25218" w:rsidRPr="00CF5632" w:rsidRDefault="00C25218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omác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starostlivos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ť    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eti</w:t>
      </w:r>
    </w:p>
    <w:p w:rsidR="00C25218" w:rsidRPr="00CF5632" w:rsidRDefault="00C25218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ukončené štúdium pred 18.r.          -   1 dieťa</w:t>
      </w:r>
    </w:p>
    <w:p w:rsidR="00C25218" w:rsidRPr="00CF5632" w:rsidRDefault="00C25218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prerušenie štúdia                            -   1 dieťa</w:t>
      </w:r>
    </w:p>
    <w:p w:rsidR="008B1E13" w:rsidRPr="00CF5632" w:rsidRDefault="005B3FBA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trvalý pracovný pomer                   - 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977F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9433F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F1D" w:rsidRPr="00CF5632" w:rsidRDefault="009D3F1D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F1D" w:rsidRPr="00CF5632" w:rsidRDefault="009D3F1D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3F1D" w:rsidRPr="00CF5632" w:rsidRDefault="009D3F1D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5CAC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Úschova cenných vecí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V prípade potreby centrum zabezpečuje úschovu cenných vecí dieťaťa, o úschove je uzatvorená zmluva o úschove cenných vecí medzi centrom a žiadateľom o úschovu. Cenné veci sú evidované na osobnej karte dieťaťa a uschované u sociálnej pracovníčky CDR. </w:t>
      </w:r>
    </w:p>
    <w:p w:rsidR="00DC05B7" w:rsidRPr="00CF5632" w:rsidRDefault="00DC05B7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Pohyby detí a mladých dospelých od 01.01.202</w:t>
      </w:r>
      <w:r w:rsidR="00665637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3</w:t>
      </w:r>
      <w:r w:rsidR="00283186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73571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83186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665637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C05B7" w:rsidRPr="00CF5632" w:rsidRDefault="00DC05B7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Príchody</w:t>
      </w:r>
    </w:p>
    <w:p w:rsidR="00990D39" w:rsidRPr="00CF5632" w:rsidRDefault="001669A0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deti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6563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rozhodnutím súdu ne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odkladné opatrenie – do 6. rokov</w:t>
      </w:r>
    </w:p>
    <w:p w:rsidR="008B1E13" w:rsidRPr="00CF5632" w:rsidRDefault="00EC0B75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rozhodnutím súdu </w:t>
      </w:r>
      <w:r w:rsidR="0066563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neodkladné opatr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</w:p>
    <w:p w:rsidR="009D3F1D" w:rsidRPr="00CF5632" w:rsidRDefault="009D3F1D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detí – rozhodnutím súdu neodkladné opatrenie </w:t>
      </w:r>
    </w:p>
    <w:p w:rsidR="004424A0" w:rsidRPr="00CF5632" w:rsidRDefault="004424A0" w:rsidP="00CF5632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Odchody</w:t>
      </w:r>
    </w:p>
    <w:p w:rsidR="004424A0" w:rsidRPr="00CF5632" w:rsidRDefault="009D3F1D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424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deti – rozhodnutím súdu umiestnené do NOS</w:t>
      </w:r>
    </w:p>
    <w:p w:rsidR="004424A0" w:rsidRPr="00CF5632" w:rsidRDefault="004424A0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 dieťa – dovŕšenie plnoletosti – odchod k otcovi a</w:t>
      </w:r>
      <w:r w:rsidR="00DC05B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rodine</w:t>
      </w:r>
    </w:p>
    <w:p w:rsidR="00DC05B7" w:rsidRPr="00CF5632" w:rsidRDefault="009D3F1D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05B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eti</w:t>
      </w:r>
      <w:r w:rsidR="00DC05B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zrušenie neodkladného opatrenia rozhodnutím súdu</w:t>
      </w:r>
    </w:p>
    <w:p w:rsidR="00DC05B7" w:rsidRPr="00CF5632" w:rsidRDefault="00DC05B7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 deti – zrušenie neodkladného opatrenia uloženého na šesť mesiacov</w:t>
      </w:r>
    </w:p>
    <w:p w:rsidR="00DC05B7" w:rsidRPr="00CF5632" w:rsidRDefault="00DC05B7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 dieťa</w:t>
      </w:r>
      <w:r w:rsidR="001B3C5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dovŕšenie plnoletosti – odchod k partnerovi (otcovi novonarodeného dieťaťa)</w:t>
      </w:r>
    </w:p>
    <w:p w:rsidR="001B3C5C" w:rsidRPr="00CF5632" w:rsidRDefault="001B3C5C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ukončenie zmluvy MD na garsónku </w:t>
      </w:r>
    </w:p>
    <w:p w:rsidR="00EC0B75" w:rsidRPr="00CF5632" w:rsidRDefault="00EC0B75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Premiestnenie</w:t>
      </w:r>
    </w:p>
    <w:p w:rsidR="009D3F1D" w:rsidRPr="00CF5632" w:rsidRDefault="009D3F1D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deti – rozhodnutím súdu nariadené neodkladné opatrenie o premiestnení do CDR Trenčín -   </w:t>
      </w:r>
    </w:p>
    <w:p w:rsidR="009D3F1D" w:rsidRPr="00CF5632" w:rsidRDefault="009D3F1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Zlatovce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 dôvodu súrodeneckej väzby a voľných miest v PNR)</w:t>
      </w:r>
    </w:p>
    <w:p w:rsidR="00665637" w:rsidRPr="00CF5632" w:rsidRDefault="00EC0B75" w:rsidP="00CF563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rozhodnutím súdu nariadené neodkladné opatrenie </w:t>
      </w:r>
      <w:r w:rsidR="0066563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tri mesiace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premiestnení </w:t>
      </w:r>
      <w:r w:rsidR="0066563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C0B75" w:rsidRPr="00CF5632" w:rsidRDefault="00665637" w:rsidP="00CF56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EC0B7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Diagnostického centra Bratislava – Záhorská Bystrica</w:t>
      </w:r>
    </w:p>
    <w:p w:rsidR="009D3F1D" w:rsidRPr="00CF5632" w:rsidRDefault="009D3F1D" w:rsidP="00CF563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rozhodnutím súdu nariadené neodkladné opatrenie na šesť mesiacov o premiestnení    </w:t>
      </w:r>
    </w:p>
    <w:p w:rsidR="009D3F1D" w:rsidRPr="00CF5632" w:rsidRDefault="009D3F1D" w:rsidP="00CF56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do Reedukačného centra Hlohovec</w:t>
      </w:r>
    </w:p>
    <w:p w:rsidR="001B3C5C" w:rsidRPr="00CF5632" w:rsidRDefault="001B3C5C" w:rsidP="00CF563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rozhodnutím súdu nariadené neodkladné opatrenie na tri mesiace o premiestnení    </w:t>
      </w:r>
    </w:p>
    <w:p w:rsidR="001B3C5C" w:rsidRPr="00CF5632" w:rsidRDefault="001B3C5C" w:rsidP="00CF56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do Diagnostického centra Ružomberok</w:t>
      </w:r>
    </w:p>
    <w:p w:rsidR="009D3F1D" w:rsidRPr="00CF5632" w:rsidRDefault="009D3F1D" w:rsidP="00CF5632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dieťa – rozhodnutím súdu nariadené neodkladné opatrenie na šesť mesiacov o premiestnení    </w:t>
      </w:r>
    </w:p>
    <w:p w:rsidR="009D3F1D" w:rsidRPr="00CF5632" w:rsidRDefault="009D3F1D" w:rsidP="00CF563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do Reedukačného centra Čerenčany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Zmena formy pobytu</w:t>
      </w:r>
    </w:p>
    <w:p w:rsidR="00990D39" w:rsidRPr="00CF5632" w:rsidRDefault="001669A0" w:rsidP="00CF56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etí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F3D25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ukončenie neodkladného opatrenia a rozhodnutím súdu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nariadená ústavná </w:t>
      </w:r>
    </w:p>
    <w:p w:rsidR="00990D39" w:rsidRPr="00CF5632" w:rsidRDefault="00100457" w:rsidP="00CF563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s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tarostlivosť</w:t>
      </w:r>
    </w:p>
    <w:p w:rsidR="00DB69A0" w:rsidRPr="00CF5632" w:rsidRDefault="009D3F1D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Nedovolené opustenie CDR</w:t>
      </w:r>
    </w:p>
    <w:p w:rsidR="00DA14F8" w:rsidRPr="00CF5632" w:rsidRDefault="00E36C39" w:rsidP="00CF5632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 dieťa – na úteku od 30.06.2024</w:t>
      </w:r>
      <w:r w:rsidR="009D3F1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07.12.2024</w:t>
      </w:r>
    </w:p>
    <w:p w:rsidR="009D3F1D" w:rsidRPr="00CF5632" w:rsidRDefault="009D3F1D" w:rsidP="00CF563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b/>
          <w:sz w:val="24"/>
          <w:szCs w:val="24"/>
        </w:rPr>
        <w:t>Oblasť sociálnej práce s rodinou dieťaťa</w:t>
      </w:r>
    </w:p>
    <w:p w:rsidR="00E85CAC" w:rsidRPr="00CF5632" w:rsidRDefault="00E85CAC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39" w:rsidRPr="00CF5632" w:rsidRDefault="002B71A6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CDR v spolupráci s príslušným ÚPSVaR organizuje minimálne jedenkrát za šesť mesiacov pre každé dieťa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>prípadovú konferenciu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 za účasti dieťaťa, rodičov, širšej rodiny, zástupcov školského zariadenia, obecného úradu podľa trvalého pobytu dieťaťa. Stretnutia sa organizujú priamo v centre, prípade v mieste trvalého pobytu v priestoroch mestského alebo obecného úradu, prípadne na príslušnom ÚPSVaR. Vhodné sa javí vycestovanie s dieťaťom do terénu, kedy je možnosť dlhšieho osobného stretnutia dieťaťa s rodinou v jeho prirodzenom prostredí, pričom je možnosť prešetrenia bytových podmienok v rodine. </w:t>
      </w:r>
    </w:p>
    <w:p w:rsidR="009A23DF" w:rsidRPr="00CF5632" w:rsidRDefault="009A23D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Taktiež jedenkrát za šesť mesiacov navštevuje v CDR dieťa kurátorka, ktorá osobne komunikuje s dieťaťom.</w:t>
      </w:r>
    </w:p>
    <w:p w:rsidR="00990D39" w:rsidRPr="00CF5632" w:rsidRDefault="002B71A6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 xml:space="preserve">Cieľom </w:t>
      </w:r>
      <w:r w:rsidR="00990D39" w:rsidRPr="00CF5632">
        <w:rPr>
          <w:rFonts w:ascii="Times New Roman" w:hAnsi="Times New Roman" w:cs="Times New Roman"/>
          <w:sz w:val="24"/>
          <w:szCs w:val="24"/>
        </w:rPr>
        <w:t>sociálnej práce</w:t>
      </w:r>
      <w:r w:rsidR="009A23DF" w:rsidRPr="00CF5632">
        <w:rPr>
          <w:rFonts w:ascii="Times New Roman" w:hAnsi="Times New Roman" w:cs="Times New Roman"/>
          <w:sz w:val="24"/>
          <w:szCs w:val="24"/>
        </w:rPr>
        <w:t xml:space="preserve"> 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s dieťaťom je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>sanácia rodinného prostredia,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 hľadáme pre deti adekvátne formy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 xml:space="preserve">náhradnej rodinnej starostlivosti, 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pracujeme s názorom dieťaťa na NRS, po 15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 veku dieťaťa sa u detí zameriavame </w:t>
      </w:r>
      <w:r w:rsidR="00990D39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prípravu na osamostatnenie sa.</w:t>
      </w:r>
      <w:bookmarkStart w:id="1" w:name="_Hlk134618365"/>
    </w:p>
    <w:bookmarkEnd w:id="1"/>
    <w:p w:rsidR="00990D39" w:rsidRPr="00CF5632" w:rsidRDefault="002B71A6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 počtu </w:t>
      </w:r>
      <w:r w:rsidR="00423FE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069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umiestnených na skupinách a v PNR k 3</w:t>
      </w:r>
      <w:r w:rsidR="00BC069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045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0694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A23D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cieľ sociálnej práce sanáciu rodinného prostredia, </w:t>
      </w:r>
      <w:r w:rsidR="0033441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náhradnú rodinnú starostlivosť resp. prácu s názorom na NRS, </w:t>
      </w:r>
      <w:r w:rsidR="0033441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574A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detí, ktorých cieľom sociálnej práce je príprava na osamostatnenie sa.  </w:t>
      </w:r>
    </w:p>
    <w:p w:rsidR="00854D6A" w:rsidRPr="00CF5632" w:rsidRDefault="002B71A6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3441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Do 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3441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3441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bol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 realizovan</w:t>
      </w:r>
      <w:r w:rsidR="00854D6A" w:rsidRPr="00CF5632">
        <w:rPr>
          <w:rFonts w:ascii="Times New Roman" w:hAnsi="Times New Roman" w:cs="Times New Roman"/>
          <w:sz w:val="24"/>
          <w:szCs w:val="24"/>
        </w:rPr>
        <w:t xml:space="preserve">é žiadne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>dobrovoľn</w:t>
      </w:r>
      <w:r w:rsidR="00854D6A" w:rsidRPr="00CF5632">
        <w:rPr>
          <w:rFonts w:ascii="Times New Roman" w:hAnsi="Times New Roman" w:cs="Times New Roman"/>
          <w:b/>
          <w:sz w:val="24"/>
          <w:szCs w:val="24"/>
        </w:rPr>
        <w:t>é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 xml:space="preserve"> pobyt</w:t>
      </w:r>
      <w:r w:rsidR="00854D6A" w:rsidRPr="00CF5632">
        <w:rPr>
          <w:rFonts w:ascii="Times New Roman" w:hAnsi="Times New Roman" w:cs="Times New Roman"/>
          <w:b/>
          <w:sz w:val="24"/>
          <w:szCs w:val="24"/>
        </w:rPr>
        <w:t>y</w:t>
      </w:r>
      <w:r w:rsidR="00334412" w:rsidRPr="00CF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39" w:rsidRPr="00CF5632">
        <w:rPr>
          <w:rFonts w:ascii="Times New Roman" w:hAnsi="Times New Roman" w:cs="Times New Roman"/>
          <w:b/>
          <w:sz w:val="24"/>
          <w:szCs w:val="24"/>
        </w:rPr>
        <w:t>detí</w:t>
      </w:r>
      <w:r w:rsidR="00854D6A" w:rsidRPr="00CF5632">
        <w:rPr>
          <w:rFonts w:ascii="Times New Roman" w:hAnsi="Times New Roman" w:cs="Times New Roman"/>
          <w:b/>
          <w:sz w:val="24"/>
          <w:szCs w:val="24"/>
        </w:rPr>
        <w:t>.</w:t>
      </w:r>
    </w:p>
    <w:p w:rsidR="0088043A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Deti, pre ktoré je v centre vykonávané </w:t>
      </w:r>
      <w:r w:rsidRPr="00CF5632">
        <w:rPr>
          <w:rFonts w:ascii="Times New Roman" w:hAnsi="Times New Roman" w:cs="Times New Roman"/>
          <w:b/>
          <w:sz w:val="24"/>
          <w:szCs w:val="24"/>
        </w:rPr>
        <w:t>pobytové opatrenie súdu</w:t>
      </w:r>
      <w:r w:rsidRPr="00CF5632">
        <w:rPr>
          <w:rFonts w:ascii="Times New Roman" w:hAnsi="Times New Roman" w:cs="Times New Roman"/>
          <w:sz w:val="24"/>
          <w:szCs w:val="24"/>
        </w:rPr>
        <w:t xml:space="preserve">, majú právo stretávať sa s rodičmi, starými rodičmi, súrodencami a inými blízkymi osobami, pokiaľ nebolo rozhodnutím súdu ustanovené inak. Centrum na základe žiadosti rodiča dieťaťa dohodne čas, rozsah a spôsob stretávania, či priamo v centre alebo na inom vhodnom mieste.  </w:t>
      </w:r>
    </w:p>
    <w:p w:rsidR="001E4B6B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</w:t>
      </w:r>
      <w:r w:rsidR="002B71A6" w:rsidRPr="00CF5632">
        <w:rPr>
          <w:rFonts w:ascii="Times New Roman" w:hAnsi="Times New Roman" w:cs="Times New Roman"/>
          <w:sz w:val="24"/>
          <w:szCs w:val="24"/>
        </w:rPr>
        <w:t xml:space="preserve">   </w:t>
      </w:r>
      <w:r w:rsidRPr="00CF5632">
        <w:rPr>
          <w:rFonts w:ascii="Times New Roman" w:hAnsi="Times New Roman" w:cs="Times New Roman"/>
          <w:sz w:val="24"/>
          <w:szCs w:val="24"/>
        </w:rPr>
        <w:t xml:space="preserve">Na účely úpravy vzťahov medzi dieťaťom a jeho rodičmi resp. blízkymi osobami centrum umožňuje dieťaťu </w:t>
      </w:r>
      <w:r w:rsidRPr="00CF5632">
        <w:rPr>
          <w:rFonts w:ascii="Times New Roman" w:hAnsi="Times New Roman" w:cs="Times New Roman"/>
          <w:b/>
          <w:sz w:val="24"/>
          <w:szCs w:val="24"/>
        </w:rPr>
        <w:t>víkendové a prázdninové pobyty</w:t>
      </w:r>
      <w:r w:rsidRPr="00CF5632">
        <w:rPr>
          <w:rFonts w:ascii="Times New Roman" w:hAnsi="Times New Roman" w:cs="Times New Roman"/>
          <w:sz w:val="24"/>
          <w:szCs w:val="24"/>
        </w:rPr>
        <w:t xml:space="preserve"> mimo centra – v prirodzenom prostredí dieťaťa – po absolvovaní informačného poradenstva a po prešetrení pomerov v domácnosti, do ktorej by dieťa malo ísť. Prešetrenie vykonáva na základe žiadosti centra príslušný ÚPSVaR.  Centrum vedie záznam o dátume, čase odchodu a návratu dieťaťa, meno a bydlisko osoby, ktorá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dieťa preberá, miesto pobytu. Zároveň sleduje a zaznamenáva vplyv pobytu dieťaťa na jeho psychický, fyzický a sociálny vývin. Dieťaťu je na počet dní mimo zariadenia vyplácaný príspevok na stravu vo výške stravnej jednotky na dieťa podľa vekovej kategórie.</w:t>
      </w:r>
    </w:p>
    <w:p w:rsidR="00990D39" w:rsidRPr="00D02D6A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K 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 príspevok na stravu pre deti vyplatený v celkovej 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výške</w:t>
      </w:r>
      <w:r w:rsidR="00A74640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CC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4 794,71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€.</w:t>
      </w:r>
    </w:p>
    <w:p w:rsidR="00211DAD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Deťom, ktoré nemajú možnosť tráviť čas osobne s blízkymi príbuznými je umožňovaný telefonický kontakt s rodinou od sociálnej pracovníčky, </w:t>
      </w:r>
      <w:r w:rsidR="00FF2A4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rodinní príslušníci sa môžu  tiež kontaktovať telefonicky s dieťaťom priamo na skupiny. D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ôležité informácie sú poskytované  mailovou formou. Kontakty detí s rodičmi prebiehajú aj formou osobných návštev rodiča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 ÚVTOS Dubnica nad Váhom a</w:t>
      </w:r>
      <w:r w:rsidR="00FF2A4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Ilava</w:t>
      </w:r>
      <w:r w:rsidR="00FF2A4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CDR zabezpečuje po dohode tiež </w:t>
      </w:r>
      <w:proofErr w:type="spellStart"/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videohovory</w:t>
      </w:r>
      <w:proofErr w:type="spellEnd"/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rodičom, ktorý je  umiestnený v ÚVTOS v Martine – Sučanoch.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Deťom umiestneným v centre je v prvý pracovný deň v mesiaci vyplácané 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vreckové.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Ak je</w:t>
      </w:r>
      <w:r w:rsidR="0088043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vhodné alebo účelné, vreckové sa poskytuje vo viacerých splátkach v mesiaci. Suma vreckového sa znižuje o pomernú sumu vreckového pripadajúcu na počet dní, počas ktorých sa dieťa zdržiavalo bez súhlasu mimo centra.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K 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bolo vyplatené na 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vreckovom</w:t>
      </w:r>
      <w:r w:rsidR="009D6C8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CC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 762,43</w:t>
      </w:r>
      <w:r w:rsidR="00A74640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€.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Mladým dospelým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mesačne poskytovaný príspevok na stravu, drogériu, cestovné a ostatné výdavky prevodom na osobný účet MD. </w:t>
      </w:r>
    </w:p>
    <w:p w:rsidR="00990D39" w:rsidRPr="00D02D6A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Príspevky na stravu MD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boli vyplatené 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vo výške</w:t>
      </w:r>
      <w:r w:rsidR="009D6C8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76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796,75 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€.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Mladým dospelým pri odchode z centra sa poskytuje 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príspevok na uľahčenie osamostatnenia sa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mladého dospelého, a to na zabezpečenie bývania, vecí súvisiacich s bývaním a prípravy na povolanie.</w:t>
      </w:r>
      <w:r w:rsidR="008E6436" w:rsidRPr="00CF56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643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Do 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E643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E643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ukončili pobyt v centre traja mladý dospelý (dvaja dovŕšením 18. rokov veku, jedna MD z garsónky), pričom im bol vyplatený príspevok na uľahčenie osamostatnenia sa </w:t>
      </w:r>
      <w:r w:rsidR="008E6436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vo výške 3 529,90 €.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Na zabezpečenie starostlivosti o deti a mladých dospelých v 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profesionálnej náhradnej rodine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centrum poskytuje finančné prostriedky na úhradu výdavkov v profesionálnej náhradnej rodine. </w:t>
      </w:r>
    </w:p>
    <w:p w:rsidR="00990D39" w:rsidRPr="00D02D6A" w:rsidRDefault="00EF4EB0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8043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8043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1D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E643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54D6A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boli na deti v PNR </w:t>
      </w:r>
      <w:r w:rsidR="00990D39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vyplatené príspevky vo výške</w:t>
      </w:r>
      <w:r w:rsidR="0088043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22 696,04</w:t>
      </w:r>
      <w:r w:rsidR="00990D39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€.</w:t>
      </w:r>
    </w:p>
    <w:p w:rsidR="00853B7D" w:rsidRPr="00D02D6A" w:rsidRDefault="00853B7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Zvýšené výdavky na deti počas dovolenky PNR boli vo výške</w:t>
      </w:r>
      <w:r w:rsidR="009D6C8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640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3 850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€, na zvýšené náklady PNR vo výške </w:t>
      </w:r>
      <w:r w:rsidR="00D02D6A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>458,19</w:t>
      </w:r>
      <w:r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9D6C8D" w:rsidRPr="00D0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Stravovanie detí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zabezpečované na jednotlivých samostatných skupinách. Obedy počas pracovných dní odoberajú deti v školských jedálňach. Ostatná strava počas dňa je pripravovaná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skupinách, taktiež je pripravovaná celodenná strava počas víkendov a sviatkov. Chod skupiny je zabezpečovaný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samohospodárením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prostredníctvom pomocného vychovávateľa s ekonomickou agendou. </w:t>
      </w:r>
    </w:p>
    <w:p w:rsidR="00211DAD" w:rsidRPr="00CF5632" w:rsidRDefault="00211D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DAD" w:rsidRPr="00CF5632" w:rsidRDefault="00211D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DAD" w:rsidRPr="00CF5632" w:rsidRDefault="00211D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DAD" w:rsidRPr="008A76C6" w:rsidRDefault="00211DAD" w:rsidP="0098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8A76C6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8A76C6" w:rsidRDefault="00990D39" w:rsidP="0098697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7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OBLASŤ VÝCHOVNEJ ČINNOSTI</w:t>
      </w:r>
    </w:p>
    <w:p w:rsidR="00990D39" w:rsidRPr="008A76C6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Činnosť zameraná na športové aktivity</w:t>
      </w:r>
    </w:p>
    <w:p w:rsidR="00E85CAC" w:rsidRPr="00CF5632" w:rsidRDefault="00E85CAC" w:rsidP="00CF56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9C3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Jednou z priorít vychovávateľov pri práci s deťmi je učiť deti zdravému životnému štýlu, zlepšovaniu fyzickej kondície a aktívnemu využívaniu voľného času, či už priamo v centre alebo mimo areálu centra.</w:t>
      </w:r>
    </w:p>
    <w:p w:rsidR="00990D39" w:rsidRPr="00CF5632" w:rsidRDefault="000619C3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V hlavnej budove centra majú deti možnosť tráviť čas v posilňovni alebo pri hraní stolného tenisu. </w:t>
      </w:r>
      <w:r w:rsidR="00990D39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19C3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Priamo v areáli centra </w:t>
      </w:r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trávnatej ploche sú umiestnené vonkajšie fitnes stroje a vonkajší stolnotenisový stôl, </w:t>
      </w:r>
      <w:r w:rsidR="00B83F31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malé deti sa môžu hrať na preliezkach. </w:t>
      </w:r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Deti majú k dispozícii </w:t>
      </w:r>
      <w:proofErr w:type="spellStart"/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workautové</w:t>
      </w:r>
      <w:proofErr w:type="spellEnd"/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ihrisko a ihrisko na futbal, vybíjanú, basketbal. Chodníky v parku deti môžu využívať na bicyklovanie, vozenie sa na kolobežkách a menší na </w:t>
      </w:r>
      <w:proofErr w:type="spellStart"/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odrážadlách</w:t>
      </w:r>
      <w:proofErr w:type="spellEnd"/>
      <w:r w:rsidR="000619C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0D39" w:rsidRPr="00CF5632" w:rsidRDefault="00FF2A4D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Návšteva športových centier a podujatí organizovaných v regióne, na ktorých sa deti spolu s vychovávateľmi zúčastňujú, napomáha k zvyšovaniu kontaktov s miestnymi ľuďmi </w:t>
      </w:r>
      <w:r w:rsidR="00EF4EB0" w:rsidRPr="00CF5632">
        <w:rPr>
          <w:rFonts w:ascii="Times New Roman" w:hAnsi="Times New Roman" w:cs="Times New Roman"/>
          <w:sz w:val="24"/>
          <w:szCs w:val="24"/>
        </w:rPr>
        <w:t xml:space="preserve">a ku socializácii </w:t>
      </w:r>
      <w:r w:rsidR="00990D39" w:rsidRPr="00CF5632">
        <w:rPr>
          <w:rFonts w:ascii="Times New Roman" w:hAnsi="Times New Roman" w:cs="Times New Roman"/>
          <w:sz w:val="24"/>
          <w:szCs w:val="24"/>
        </w:rPr>
        <w:t xml:space="preserve">a začleňovaniu sa detí do spoločnosti. </w:t>
      </w:r>
    </w:p>
    <w:p w:rsidR="00986976" w:rsidRPr="00CF5632" w:rsidRDefault="00986976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44378447"/>
      <w:bookmarkStart w:id="3" w:name="_Hlk134534660"/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b/>
          <w:sz w:val="24"/>
          <w:szCs w:val="24"/>
        </w:rPr>
        <w:t>Športové aktivity</w:t>
      </w:r>
    </w:p>
    <w:p w:rsidR="00E85CAC" w:rsidRPr="00CF5632" w:rsidRDefault="00E85CAC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02.05.2024 – ZA HRANICOU POHYBU Nitra – 3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11.05.2024 – GYMNATHLON – športová akcia – deti v CDR + CDR Púchov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22.05.2024 – Pohár Karola Poláka – Senec – 3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06.06.2024 – Wellness Púchov – 4.SUS</w:t>
      </w:r>
    </w:p>
    <w:p w:rsidR="00A74640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07.06.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09.06.2024 – Preteky turistickej zdatnosti Liptovský Mikuláš – dve deti 3. miesto 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76C6" w:rsidRPr="00CF5632" w:rsidRDefault="00A74640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6C6" w:rsidRPr="00CF5632">
        <w:rPr>
          <w:rFonts w:ascii="Times New Roman" w:hAnsi="Times New Roman" w:cs="Times New Roman"/>
          <w:sz w:val="24"/>
          <w:szCs w:val="24"/>
        </w:rPr>
        <w:t xml:space="preserve">a jedno  </w:t>
      </w:r>
      <w:r w:rsidRPr="00CF5632">
        <w:rPr>
          <w:rFonts w:ascii="Times New Roman" w:hAnsi="Times New Roman" w:cs="Times New Roman"/>
          <w:sz w:val="24"/>
          <w:szCs w:val="24"/>
        </w:rPr>
        <w:t>dieťa 2. miesto</w:t>
      </w:r>
      <w:r w:rsidR="008A76C6" w:rsidRPr="00CF56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14.06.2024 – Olympijský deň detí v Prievidzi – 1. miesto, dve 2. miesta, 3. miesto, špeciálne  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ocenenie – najmladší účastník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03.07.2024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Aréna Drietoma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08.07.2024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Vršatecké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Podhradie, hrad Vršatec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09.07.2024 – Nová Dubnica – kúpalisko Letka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10.07.2024 – Nová Dubnica – kúpalisko Letka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12.07.2024 – Popradské pleso, Štrba, Štrbské pleso,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Majláthova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chata – turistika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14.07.2024 – Nová Dubnica – kúpalisko Letka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15.07.2024 –Nemšová – kúpalisko </w:t>
      </w:r>
    </w:p>
    <w:p w:rsidR="008A76C6" w:rsidRPr="00CF5632" w:rsidRDefault="007715C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16.07.2024 –Nemšová – kúpalisko</w:t>
      </w:r>
    </w:p>
    <w:p w:rsidR="007715CF" w:rsidRPr="00CF5632" w:rsidRDefault="007715C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18.07.2024 – Manínska Tiesňava – turistika </w:t>
      </w:r>
    </w:p>
    <w:p w:rsidR="007715CF" w:rsidRPr="00CF5632" w:rsidRDefault="007715CF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19.07.2024 – Púchov – Detské centrum Džungľa Park </w:t>
      </w:r>
    </w:p>
    <w:p w:rsidR="007715CF" w:rsidRPr="00CF5632" w:rsidRDefault="007715C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09.07.2024, 15.07.2024, 17.07.2024, 19.07.2024 –Nemšová – kúpalisko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23.07.2024 – Nová Dubnica – kúpalisko Letka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24.07.2024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Slávnica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r w:rsidR="00787007" w:rsidRPr="00CF5632">
        <w:rPr>
          <w:rFonts w:ascii="Times New Roman" w:hAnsi="Times New Roman" w:cs="Times New Roman"/>
          <w:sz w:val="24"/>
          <w:szCs w:val="24"/>
        </w:rPr>
        <w:t>–</w:t>
      </w:r>
      <w:r w:rsidRPr="00CF5632">
        <w:rPr>
          <w:rFonts w:ascii="Times New Roman" w:hAnsi="Times New Roman" w:cs="Times New Roman"/>
          <w:sz w:val="24"/>
          <w:szCs w:val="24"/>
        </w:rPr>
        <w:t xml:space="preserve"> cykloturistika</w:t>
      </w:r>
      <w:r w:rsidR="00787007" w:rsidRPr="00CF5632">
        <w:rPr>
          <w:rFonts w:ascii="Times New Roman" w:hAnsi="Times New Roman" w:cs="Times New Roman"/>
          <w:sz w:val="24"/>
          <w:szCs w:val="24"/>
        </w:rPr>
        <w:t>, návšteva letiska, detského ihriska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26.07.2024 – Okolím Ilavy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Kopanka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>, Obora, Iliavka, Ilava, Klobušice - turistika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30.07.2024 – Nová Dubnica – kúpalisko Letka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02.08.2024 – Ilava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55" w:rsidRPr="00CF5632" w:rsidRDefault="009F2255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20.08.2024 – Ilava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55" w:rsidRPr="00CF5632" w:rsidRDefault="009F2255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21.08.2024 – Ilava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55" w:rsidRPr="00CF5632" w:rsidRDefault="009F2255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25.08.2024 – Trenčianske Teplice – náučný chodník Jeleň, vyhliadka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Dedovec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 - turistika</w:t>
      </w:r>
    </w:p>
    <w:p w:rsidR="009F2255" w:rsidRPr="00CF5632" w:rsidRDefault="009F2255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27.08.2024 – Liptovský Ján – Jánska dolina,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Stanišovská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jaskyňa</w:t>
      </w:r>
    </w:p>
    <w:p w:rsidR="009F2255" w:rsidRPr="00CF5632" w:rsidRDefault="007B1FB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10.09.2024 – Trenčín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Zlatovce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- 34. ročník športových  hier detí z CDR v atletike</w:t>
      </w:r>
    </w:p>
    <w:p w:rsidR="009F2255" w:rsidRPr="00CF5632" w:rsidRDefault="007B1FB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21.09.2024 – Košeca – Trenčiansky beh 2024 pod záštitou OZ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Parasport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566BAF" w:rsidRPr="00CF5632" w:rsidRDefault="00566BAF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25.09.2024 – Šamorín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Čilistovo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34. ročník športových hier detí z CDR v ľahkej atletike</w:t>
      </w:r>
    </w:p>
    <w:p w:rsidR="00DA1E2F" w:rsidRPr="00CF5632" w:rsidRDefault="00DA1E2F" w:rsidP="00CF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02.11.2024 – Turistika vrch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Markovica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13 detí + vychovávatelia</w:t>
      </w:r>
    </w:p>
    <w:bookmarkEnd w:id="2"/>
    <w:p w:rsidR="00990D39" w:rsidRPr="00CF5632" w:rsidRDefault="00990D39" w:rsidP="00CF56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Kultúrno-umelecká činnosť a relaxačná činnosť</w:t>
      </w:r>
    </w:p>
    <w:p w:rsidR="00E85CAC" w:rsidRPr="00CF5632" w:rsidRDefault="00E85CAC" w:rsidP="00CF56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F31" w:rsidRPr="00CF5632" w:rsidRDefault="00B83F31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01.03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03.03.2024 – Víkendový pobyt pre mladých dospelých Kostolná Ves – zameranie na   </w:t>
      </w:r>
    </w:p>
    <w:p w:rsidR="00B83F31" w:rsidRPr="00CF5632" w:rsidRDefault="00B83F31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prípravu do života – Úsmev ako dar – 4 deti</w:t>
      </w:r>
    </w:p>
    <w:p w:rsidR="00B83F31" w:rsidRPr="00CF5632" w:rsidRDefault="00B83F31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07.03.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10.03.2024 – Akadémia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Pipi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dlhej pančuchy Ružomberok – Úsmev ako dar – 2 deti</w:t>
      </w:r>
    </w:p>
    <w:p w:rsidR="00B83F31" w:rsidRPr="00CF5632" w:rsidRDefault="00B83F31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30.03.2024 – Bábkové divadlo – Trenčín – deti 3. SUS</w:t>
      </w:r>
    </w:p>
    <w:p w:rsidR="00B83F31" w:rsidRPr="00CF5632" w:rsidRDefault="00B83F31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31.03.2024 – Veľkonočné slávnosti Trenčianske Teplice – deti 3. SUS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44378468"/>
      <w:r w:rsidRPr="00CF5632">
        <w:rPr>
          <w:rFonts w:ascii="Times New Roman" w:hAnsi="Times New Roman" w:cs="Times New Roman"/>
          <w:sz w:val="24"/>
          <w:szCs w:val="24"/>
        </w:rPr>
        <w:t>06.04.2024 – NKR Prievidza – 7 detí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210.4.2024 – Muzikál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Máša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medveďv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Bratislave, výlet hrad Devín – deti CDR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01.05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.2024 – </w:t>
      </w:r>
      <w:r w:rsidRPr="00CF5632">
        <w:rPr>
          <w:rFonts w:ascii="Times New Roman" w:hAnsi="Times New Roman" w:cs="Times New Roman"/>
          <w:sz w:val="24"/>
          <w:szCs w:val="24"/>
        </w:rPr>
        <w:t>05.05.2024 – Cesta Domov – Úsmev ako dar – Ružomberok – 1 dieťa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05.06.2024 – Najmilší koncert roka Bratislava – 2 deti a vychovávateľka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01.06.2024 </w:t>
      </w:r>
      <w:r w:rsidR="009E5FC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>Medzinárodný deň detí –  Spolok Červeného kríža Plevník Drienové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01.06.2024 – Kino Lastovička – premietanie rozprávky</w:t>
      </w:r>
    </w:p>
    <w:p w:rsidR="00EA2E82" w:rsidRPr="00CF5632" w:rsidRDefault="003275CE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</w:t>
      </w:r>
      <w:r w:rsidR="00EA2E82" w:rsidRPr="00CF5632">
        <w:rPr>
          <w:rFonts w:ascii="Times New Roman" w:hAnsi="Times New Roman" w:cs="Times New Roman"/>
          <w:sz w:val="24"/>
          <w:szCs w:val="24"/>
        </w:rPr>
        <w:t>8.</w:t>
      </w:r>
      <w:r w:rsidRPr="00CF5632">
        <w:rPr>
          <w:rFonts w:ascii="Times New Roman" w:hAnsi="Times New Roman" w:cs="Times New Roman"/>
          <w:sz w:val="24"/>
          <w:szCs w:val="24"/>
        </w:rPr>
        <w:t>0</w:t>
      </w:r>
      <w:r w:rsidR="00EA2E82" w:rsidRPr="00CF5632">
        <w:rPr>
          <w:rFonts w:ascii="Times New Roman" w:hAnsi="Times New Roman" w:cs="Times New Roman"/>
          <w:sz w:val="24"/>
          <w:szCs w:val="24"/>
        </w:rPr>
        <w:t xml:space="preserve">6.2024 </w:t>
      </w:r>
      <w:r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A2E82" w:rsidRPr="00CF5632">
        <w:rPr>
          <w:rFonts w:ascii="Times New Roman" w:hAnsi="Times New Roman" w:cs="Times New Roman"/>
          <w:sz w:val="24"/>
          <w:szCs w:val="24"/>
        </w:rPr>
        <w:t>Trifest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r w:rsidR="00EA2E82" w:rsidRPr="00CF5632">
        <w:rPr>
          <w:rFonts w:ascii="Times New Roman" w:hAnsi="Times New Roman" w:cs="Times New Roman"/>
          <w:sz w:val="24"/>
          <w:szCs w:val="24"/>
        </w:rPr>
        <w:t>D</w:t>
      </w:r>
      <w:r w:rsidRPr="00CF5632">
        <w:rPr>
          <w:rFonts w:ascii="Times New Roman" w:hAnsi="Times New Roman" w:cs="Times New Roman"/>
          <w:sz w:val="24"/>
          <w:szCs w:val="24"/>
        </w:rPr>
        <w:t>ubnic</w:t>
      </w:r>
      <w:r w:rsidR="00EA2E82" w:rsidRPr="00CF5632">
        <w:rPr>
          <w:rFonts w:ascii="Times New Roman" w:hAnsi="Times New Roman" w:cs="Times New Roman"/>
          <w:sz w:val="24"/>
          <w:szCs w:val="24"/>
        </w:rPr>
        <w:t>a</w:t>
      </w:r>
      <w:r w:rsidRPr="00CF5632">
        <w:rPr>
          <w:rFonts w:ascii="Times New Roman" w:hAnsi="Times New Roman" w:cs="Times New Roman"/>
          <w:sz w:val="24"/>
          <w:szCs w:val="24"/>
        </w:rPr>
        <w:t xml:space="preserve"> nad Váhom</w:t>
      </w:r>
      <w:r w:rsidR="00EA2E82" w:rsidRPr="00CF5632">
        <w:rPr>
          <w:rFonts w:ascii="Times New Roman" w:hAnsi="Times New Roman" w:cs="Times New Roman"/>
          <w:sz w:val="24"/>
          <w:szCs w:val="24"/>
        </w:rPr>
        <w:t xml:space="preserve"> – sponzorsky lístky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20.</w:t>
      </w:r>
      <w:r w:rsidR="003275CE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>6.2024</w:t>
      </w:r>
      <w:r w:rsidR="003275CE" w:rsidRPr="00CF5632">
        <w:rPr>
          <w:rFonts w:ascii="Times New Roman" w:hAnsi="Times New Roman" w:cs="Times New Roman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Koncert bez bariér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8 detí z</w:t>
      </w:r>
      <w:r w:rsidR="003275CE" w:rsidRPr="00CF5632">
        <w:rPr>
          <w:rFonts w:ascii="Times New Roman" w:hAnsi="Times New Roman" w:cs="Times New Roman"/>
          <w:sz w:val="24"/>
          <w:szCs w:val="24"/>
        </w:rPr>
        <w:t xml:space="preserve">o 4. SUS </w:t>
      </w:r>
      <w:r w:rsidRPr="00CF5632">
        <w:rPr>
          <w:rFonts w:ascii="Times New Roman" w:hAnsi="Times New Roman" w:cs="Times New Roman"/>
          <w:sz w:val="24"/>
          <w:szCs w:val="24"/>
        </w:rPr>
        <w:t xml:space="preserve">+ </w:t>
      </w:r>
      <w:r w:rsidR="003275CE" w:rsidRPr="00CF5632">
        <w:rPr>
          <w:rFonts w:ascii="Times New Roman" w:hAnsi="Times New Roman" w:cs="Times New Roman"/>
          <w:sz w:val="24"/>
          <w:szCs w:val="24"/>
        </w:rPr>
        <w:t xml:space="preserve"> </w:t>
      </w:r>
      <w:r w:rsidR="008A76C6" w:rsidRPr="00CF5632">
        <w:rPr>
          <w:rFonts w:ascii="Times New Roman" w:hAnsi="Times New Roman" w:cs="Times New Roman"/>
          <w:sz w:val="24"/>
          <w:szCs w:val="24"/>
        </w:rPr>
        <w:t>v</w:t>
      </w:r>
      <w:r w:rsidRPr="00CF5632">
        <w:rPr>
          <w:rFonts w:ascii="Times New Roman" w:hAnsi="Times New Roman" w:cs="Times New Roman"/>
          <w:sz w:val="24"/>
          <w:szCs w:val="24"/>
        </w:rPr>
        <w:t>ychovávatelia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22.</w:t>
      </w:r>
      <w:r w:rsidR="003275CE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>6.2024</w:t>
      </w:r>
      <w:r w:rsidR="003275CE" w:rsidRPr="00CF5632">
        <w:rPr>
          <w:rFonts w:ascii="Times New Roman" w:hAnsi="Times New Roman" w:cs="Times New Roman"/>
          <w:sz w:val="24"/>
          <w:szCs w:val="24"/>
        </w:rPr>
        <w:t xml:space="preserve"> –</w:t>
      </w:r>
      <w:r w:rsidRPr="00CF5632">
        <w:rPr>
          <w:rFonts w:ascii="Times New Roman" w:hAnsi="Times New Roman" w:cs="Times New Roman"/>
          <w:sz w:val="24"/>
          <w:szCs w:val="24"/>
        </w:rPr>
        <w:t xml:space="preserve"> Na zábave zábava – Klobušice, kultúrna činnosť</w:t>
      </w:r>
    </w:p>
    <w:p w:rsidR="00EA2E82" w:rsidRPr="00CF5632" w:rsidRDefault="00EA2E8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24.</w:t>
      </w:r>
      <w:r w:rsidR="003275CE" w:rsidRPr="00CF5632">
        <w:rPr>
          <w:rFonts w:ascii="Times New Roman" w:hAnsi="Times New Roman" w:cs="Times New Roman"/>
          <w:sz w:val="24"/>
          <w:szCs w:val="24"/>
        </w:rPr>
        <w:t>06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.2024 – </w:t>
      </w:r>
      <w:r w:rsidRPr="00CF5632">
        <w:rPr>
          <w:rFonts w:ascii="Times New Roman" w:hAnsi="Times New Roman" w:cs="Times New Roman"/>
          <w:sz w:val="24"/>
          <w:szCs w:val="24"/>
        </w:rPr>
        <w:t>26.</w:t>
      </w:r>
      <w:r w:rsidR="00A74640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>6.2024 – Častá</w:t>
      </w:r>
      <w:r w:rsidR="003275CE" w:rsidRPr="00CF5632">
        <w:rPr>
          <w:rFonts w:ascii="Times New Roman" w:hAnsi="Times New Roman" w:cs="Times New Roman"/>
          <w:sz w:val="24"/>
          <w:szCs w:val="24"/>
        </w:rPr>
        <w:t xml:space="preserve"> –</w:t>
      </w:r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CE" w:rsidRPr="00CF5632">
        <w:rPr>
          <w:rFonts w:ascii="Times New Roman" w:hAnsi="Times New Roman" w:cs="Times New Roman"/>
          <w:sz w:val="24"/>
          <w:szCs w:val="24"/>
        </w:rPr>
        <w:t>P</w:t>
      </w:r>
      <w:r w:rsidRPr="00CF5632">
        <w:rPr>
          <w:rFonts w:ascii="Times New Roman" w:hAnsi="Times New Roman" w:cs="Times New Roman"/>
          <w:sz w:val="24"/>
          <w:szCs w:val="24"/>
        </w:rPr>
        <w:t>apiernička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2 deti – pobyt za odmenu</w:t>
      </w:r>
    </w:p>
    <w:p w:rsidR="002D2BE0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30.06.2024 – návšteva pútnického miesta Skalka pri Trenčíne – 4 deti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05.07.2024 – Žilina – prechádzka mestom, návšteva katedrály,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Miragu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>, Auparku, zmrzliny</w:t>
      </w:r>
    </w:p>
    <w:p w:rsidR="00D76A43" w:rsidRPr="00CF5632" w:rsidRDefault="00D76A4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07.07.2024 – Trenčianske Teplice – prechádzka kúpeľným mestom, jazda električkou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13.07.2024 – Farma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Madonan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Kľačany 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18.07.2024 – Trenčín – návšteva hradu, námestia, jazda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vláčíkom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CF" w:rsidRPr="00CF5632" w:rsidRDefault="007715C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20.07.2024 – Trenčín – kino Max – film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Garfield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>, detské ihrisko v</w:t>
      </w:r>
      <w:r w:rsidR="00787007" w:rsidRPr="00CF5632">
        <w:rPr>
          <w:rFonts w:ascii="Times New Roman" w:hAnsi="Times New Roman" w:cs="Times New Roman"/>
          <w:sz w:val="24"/>
          <w:szCs w:val="24"/>
        </w:rPr>
        <w:t> </w:t>
      </w:r>
      <w:r w:rsidRPr="00CF5632">
        <w:rPr>
          <w:rFonts w:ascii="Times New Roman" w:hAnsi="Times New Roman" w:cs="Times New Roman"/>
          <w:sz w:val="24"/>
          <w:szCs w:val="24"/>
        </w:rPr>
        <w:t>parku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24.07.2024 – Trenčín – kino Max – film V hlave 2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26.07.2024 –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Slávnica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návšteva leteckého múzea, letiska, detského ihriska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29.07.2024 – Trenčianske Teplice – prechádzka po kúpeľnom parku, detské ihrisko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30.07.2024 – Trenčín – návšteva lesoparku Brezina </w:t>
      </w:r>
    </w:p>
    <w:p w:rsidR="00787007" w:rsidRPr="00CF5632" w:rsidRDefault="00787007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17.08.2024 – Trenčín – kino Max – film Ja zloduch 4</w:t>
      </w:r>
    </w:p>
    <w:p w:rsidR="009F2255" w:rsidRPr="00CF5632" w:rsidRDefault="009F2255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23.08.2024 – Ilava – Bartolomejský jarmok, vystúpenie ZUŠ Ilava, bubnová šou</w:t>
      </w:r>
    </w:p>
    <w:p w:rsidR="00787007" w:rsidRPr="00CF5632" w:rsidRDefault="007B1FB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28.08.2024 – Bratislava – návšteva hradu,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múzueum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>, Prezidentský palác, NR SR, most SNP</w:t>
      </w:r>
    </w:p>
    <w:p w:rsidR="007B1FBF" w:rsidRPr="00CF5632" w:rsidRDefault="007B1FBF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19.09.2024 – Dubnica nad Váhom – husľová, gitarová a spevácka show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19.10.2024 – Vzdelávanie mladých dospelých – Prievidza – 2 deti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22.10.2024 – Vianočný benefičný koncert Úsmev ako dar 2024 – 7 detí  + vychovávateľka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31.10.2024 – Návšteva mesta Trenčín – 2 deti + vychovávateľka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E5A" w:rsidRDefault="00102E5A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Lyžiarsky výcvik</w:t>
      </w:r>
    </w:p>
    <w:p w:rsidR="00102E5A" w:rsidRDefault="00102E5A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11.02.2024 – 16.02.2024 – Lyžiarsky výcvik Liptovský Ján </w:t>
      </w:r>
      <w:r w:rsid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deti</w:t>
      </w:r>
    </w:p>
    <w:p w:rsidR="00102E5A" w:rsidRDefault="00102E5A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9A0" w:rsidRPr="00CF5632" w:rsidRDefault="00DB69A0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Detské </w:t>
      </w:r>
      <w:r w:rsidR="00A74640"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letné </w:t>
      </w:r>
      <w:r w:rsidRPr="00CF5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tábory</w:t>
      </w:r>
    </w:p>
    <w:p w:rsidR="00DB69A0" w:rsidRPr="00CF5632" w:rsidRDefault="00DB69A0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69A0" w:rsidRPr="00CF5632" w:rsidRDefault="00E36C39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Tábor Telgárt – 5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</w:p>
    <w:p w:rsidR="00DB69A0" w:rsidRPr="00CF5632" w:rsidRDefault="00DB69A0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.07.202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12.07.2024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Letný futbalový kemp – Škola futbalu 202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 dieťa</w:t>
      </w:r>
    </w:p>
    <w:p w:rsidR="00DB69A0" w:rsidRPr="00CF5632" w:rsidRDefault="00DB69A0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4.07.2024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.07.2024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ábor Slniečko Trnavá Hora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 </w:t>
      </w:r>
    </w:p>
    <w:p w:rsidR="00DB69A0" w:rsidRPr="00CF5632" w:rsidRDefault="00C22EA6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21.07.2024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28.07.2024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Tábor Novoť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DB69A0" w:rsidRPr="00CF5632" w:rsidRDefault="00C22EA6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04.08.2024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8.2024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Tábor Opatová nad Váhom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B69A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detí</w:t>
      </w:r>
    </w:p>
    <w:p w:rsidR="00DB69A0" w:rsidRPr="00CF5632" w:rsidRDefault="00DB69A0" w:rsidP="00CF56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9.08.2024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4.08.2024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Tábor Lazy pod Makytou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det</w:t>
      </w:r>
      <w:r w:rsidR="00C22EA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</w:p>
    <w:p w:rsidR="00102E5A" w:rsidRDefault="00102E5A" w:rsidP="00102E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2E5A" w:rsidRDefault="00102E5A" w:rsidP="00102E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Pobyty pre mladých dospelých</w:t>
      </w:r>
    </w:p>
    <w:p w:rsidR="00102E5A" w:rsidRPr="008075B1" w:rsidRDefault="00102E5A" w:rsidP="00102E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07.03.2024 – 10.03.2024 – Úsmev ako dar - Akadémia </w:t>
      </w:r>
      <w:proofErr w:type="spellStart"/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>Pipi</w:t>
      </w:r>
      <w:proofErr w:type="spellEnd"/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Dlhá Pančucha </w:t>
      </w:r>
      <w:r w:rsid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>2 deti</w:t>
      </w:r>
    </w:p>
    <w:p w:rsidR="00102E5A" w:rsidRPr="008075B1" w:rsidRDefault="00102E5A" w:rsidP="00102E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08.11.2024 – 10.11.2024 – Úsmev ako dar – Lazy pod Makytou </w:t>
      </w:r>
      <w:r w:rsid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>2 deti</w:t>
      </w:r>
    </w:p>
    <w:p w:rsidR="00102E5A" w:rsidRDefault="00102E5A" w:rsidP="00102E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9A0" w:rsidRPr="00CF5632" w:rsidRDefault="00DB69A0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b/>
          <w:sz w:val="24"/>
          <w:szCs w:val="24"/>
        </w:rPr>
        <w:lastRenderedPageBreak/>
        <w:t>Sponzorstvo</w:t>
      </w:r>
    </w:p>
    <w:p w:rsidR="00E85CAC" w:rsidRPr="00CF5632" w:rsidRDefault="00E85CAC" w:rsidP="00CF5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Albatros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Slovakia – detské knihy do knižného kútika</w:t>
      </w:r>
    </w:p>
    <w:p w:rsidR="00145712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Nadácia Allianz – brigáda v zariadení, knihy do knižného kútika</w:t>
      </w:r>
      <w:r w:rsidR="00145712" w:rsidRPr="00CF5632">
        <w:rPr>
          <w:rFonts w:ascii="Times New Roman" w:hAnsi="Times New Roman" w:cs="Times New Roman"/>
          <w:sz w:val="24"/>
          <w:szCs w:val="24"/>
        </w:rPr>
        <w:t xml:space="preserve">, multifunkčné ihrisko, zakúpenie    </w:t>
      </w:r>
    </w:p>
    <w:p w:rsidR="008A76C6" w:rsidRPr="00CF5632" w:rsidRDefault="00145712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        kamery a fotoaparátu</w:t>
      </w:r>
    </w:p>
    <w:p w:rsidR="00145712" w:rsidRPr="00CF5632" w:rsidRDefault="00145712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Allianz – regionálne riaditeľstvo TN, PB – Mikulášske balíčky pre deti, drogéria, potreby pre deti 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darované počítače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Slovenská produkčná, a.s. + Stonožka – knihy pre deti </w:t>
      </w:r>
    </w:p>
    <w:p w:rsidR="00145712" w:rsidRPr="00CF5632" w:rsidRDefault="00145712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PantaRhei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knihy pre deti </w:t>
      </w:r>
    </w:p>
    <w:p w:rsidR="00D76153" w:rsidRPr="00CF5632" w:rsidRDefault="00D7615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Nezisková organizácia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PantaRhei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n.o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pracovné zošity pre deti </w:t>
      </w:r>
    </w:p>
    <w:p w:rsidR="00D76153" w:rsidRPr="00CF5632" w:rsidRDefault="00D7615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Nadácia Matador – finančný príspevok vo výške 500 €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Parasport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24 – Miroslav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Buľovský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vstupenky na Koncert bez bariér</w:t>
      </w:r>
      <w:r w:rsidR="00D76153" w:rsidRPr="00CF5632">
        <w:rPr>
          <w:rFonts w:ascii="Times New Roman" w:hAnsi="Times New Roman" w:cs="Times New Roman"/>
          <w:sz w:val="24"/>
          <w:szCs w:val="24"/>
        </w:rPr>
        <w:t>, Husľová, spevácka a gitarová show, Trenčiansky beh 2024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Únia žien Ilava – školské potreby a sladkosti pre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Slimáčik – škôlka Trenčín – hračky pre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Dolcetto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koláče pre deti </w:t>
      </w:r>
    </w:p>
    <w:p w:rsidR="00AE1B60" w:rsidRPr="00CF5632" w:rsidRDefault="00AE1B60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Vivien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koláče pre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Zákuskovo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koláče pre deti 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Obuv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Brigant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topánky pre naše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sz w:val="24"/>
          <w:szCs w:val="24"/>
        </w:rPr>
        <w:t>Lukajková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– zabezpečenie ubytovania pre deti počas sústredenia</w:t>
      </w:r>
      <w:r w:rsidR="00AE1B60" w:rsidRPr="00CF5632">
        <w:rPr>
          <w:rFonts w:ascii="Times New Roman" w:hAnsi="Times New Roman" w:cs="Times New Roman"/>
          <w:sz w:val="24"/>
          <w:szCs w:val="24"/>
        </w:rPr>
        <w:t>, príspevok pre deti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Tvoja show – bezplatné vstupné na muzikál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Máša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a medveď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Guru – Kvety u Guru – balíčky pre deti na MDD</w:t>
      </w:r>
      <w:r w:rsidR="00AE1B60" w:rsidRPr="00CF5632">
        <w:rPr>
          <w:rFonts w:ascii="Times New Roman" w:hAnsi="Times New Roman" w:cs="Times New Roman"/>
          <w:sz w:val="24"/>
          <w:szCs w:val="24"/>
        </w:rPr>
        <w:t>, Mikulášske balíčky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Zamestnanci TESCO, a.s. – brigáda- pomoc pri zveľaďovaní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garsóniek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pre mladých dospelých + hygienické potreby </w:t>
      </w:r>
    </w:p>
    <w:p w:rsidR="008A76C6" w:rsidRPr="00CF5632" w:rsidRDefault="008A76C6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TSS Group – zabezpečenie dopravy na muzikál v</w:t>
      </w:r>
      <w:r w:rsidR="00AE1B60" w:rsidRPr="00CF5632">
        <w:rPr>
          <w:rFonts w:ascii="Times New Roman" w:hAnsi="Times New Roman" w:cs="Times New Roman"/>
          <w:sz w:val="24"/>
          <w:szCs w:val="24"/>
        </w:rPr>
        <w:t> </w:t>
      </w:r>
      <w:r w:rsidRPr="00CF5632">
        <w:rPr>
          <w:rFonts w:ascii="Times New Roman" w:hAnsi="Times New Roman" w:cs="Times New Roman"/>
          <w:sz w:val="24"/>
          <w:szCs w:val="24"/>
        </w:rPr>
        <w:t>Bratislave</w:t>
      </w:r>
      <w:r w:rsidR="00AE1B60" w:rsidRPr="00CF5632">
        <w:rPr>
          <w:rFonts w:ascii="Times New Roman" w:hAnsi="Times New Roman" w:cs="Times New Roman"/>
          <w:sz w:val="24"/>
          <w:szCs w:val="24"/>
        </w:rPr>
        <w:t>, ovocie pre deti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Tripsy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kancelárske potreby 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TATRATOUR Slovakia, s.r.o. – peňažný dar 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výške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Kúpalisko Letka Nová Dubnica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ľava na vstup</w:t>
      </w:r>
    </w:p>
    <w:p w:rsidR="00AE1B60" w:rsidRPr="00CF5632" w:rsidRDefault="00F76EC6" w:rsidP="00CF56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Úsmev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dar TN kraj 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voľnočasové aktiv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Continental Púchov 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– vi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anočné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priania, príspevok na rekonštrukciu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ihriska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Úsmev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dar Prievidza 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aktivity pre deti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Jendrol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Drevopal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– m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ateriálna pomoc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Bronislava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Majtánová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materiálna pomoc pre Satelit Ladce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Veduna</w:t>
      </w:r>
      <w:proofErr w:type="spellEnd"/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Mojtová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materiálna pomoc pre Satelit Ladce a MD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Mária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Lukajková</w:t>
      </w:r>
      <w:proofErr w:type="spellEnd"/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DiS.Art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Lucia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Adamik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 Art. 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materiálna pomoc pre Satelit Ladce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drogerie</w:t>
      </w:r>
      <w:proofErr w:type="spellEnd"/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mark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nepeňažný dar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tolový futbal</w:t>
      </w:r>
    </w:p>
    <w:p w:rsidR="00F76EC6" w:rsidRDefault="00F76EC6" w:rsidP="00CF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207">
        <w:rPr>
          <w:rFonts w:ascii="Times New Roman" w:hAnsi="Times New Roman" w:cs="Times New Roman"/>
          <w:b/>
          <w:sz w:val="24"/>
          <w:szCs w:val="24"/>
        </w:rPr>
        <w:t xml:space="preserve">Granty od Nadácie Allianz </w:t>
      </w:r>
    </w:p>
    <w:p w:rsidR="000E3207" w:rsidRPr="000E3207" w:rsidRDefault="000E3207" w:rsidP="00CF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207">
        <w:rPr>
          <w:rFonts w:ascii="Times New Roman" w:hAnsi="Times New Roman" w:cs="Times New Roman"/>
          <w:sz w:val="24"/>
          <w:szCs w:val="24"/>
        </w:rPr>
        <w:t>Nové multifunkčné ihrisko pre deti samostatne usporiadaných skupín (rekonštrukcia a úprava staršieho ihriska v areáli strediska) – grant v hodnote 10 000€</w:t>
      </w:r>
    </w:p>
    <w:p w:rsidR="000E3207" w:rsidRPr="000E3207" w:rsidRDefault="000E3207" w:rsidP="00CF5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207">
        <w:rPr>
          <w:rFonts w:ascii="Times New Roman" w:hAnsi="Times New Roman" w:cs="Times New Roman"/>
          <w:sz w:val="24"/>
          <w:szCs w:val="24"/>
        </w:rPr>
        <w:t>Pomoc pre centrum -zabezpečenie digitálnou technikou v hodnote 1 666,17€</w:t>
      </w:r>
    </w:p>
    <w:p w:rsid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207" w:rsidRPr="000E3207" w:rsidRDefault="000E3207" w:rsidP="00CF5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990D39" w:rsidRPr="008A76C6" w:rsidRDefault="00990D39" w:rsidP="0098697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C6">
        <w:rPr>
          <w:rFonts w:ascii="Times New Roman" w:hAnsi="Times New Roman" w:cs="Times New Roman"/>
          <w:b/>
          <w:sz w:val="24"/>
          <w:szCs w:val="24"/>
        </w:rPr>
        <w:lastRenderedPageBreak/>
        <w:t>OBLASŤ VZDELÁVANIA ZAMESTNANCOV A DETÍ</w:t>
      </w:r>
    </w:p>
    <w:bookmarkEnd w:id="3"/>
    <w:p w:rsidR="00990D39" w:rsidRPr="008A76C6" w:rsidRDefault="00990D39" w:rsidP="009869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632">
        <w:rPr>
          <w:rFonts w:ascii="Times New Roman" w:hAnsi="Times New Roman" w:cs="Times New Roman"/>
          <w:b/>
          <w:sz w:val="24"/>
          <w:szCs w:val="24"/>
        </w:rPr>
        <w:t>Vzdelávanie zamestnancov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Centrum má v zmysle zákona vypracovaný a zverejnený program centra na svojom webovom sídle. Taktiež sa vypracováva a uskutočňuje ročný plán vzdelávania zamestnancov a program supervízie.</w:t>
      </w:r>
    </w:p>
    <w:p w:rsidR="00990D39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048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22.01.2024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>Krajské zasadnutie predsedov sekci</w:t>
      </w:r>
      <w:r w:rsidR="002B68EC" w:rsidRPr="00CF5632">
        <w:rPr>
          <w:rFonts w:ascii="Times New Roman" w:hAnsi="Times New Roman" w:cs="Times New Roman"/>
          <w:sz w:val="24"/>
          <w:szCs w:val="24"/>
        </w:rPr>
        <w:t>e vychovávateľov – téma: Šikana (</w:t>
      </w:r>
      <w:r w:rsidRPr="00CF5632">
        <w:rPr>
          <w:rFonts w:ascii="Times New Roman" w:hAnsi="Times New Roman" w:cs="Times New Roman"/>
          <w:sz w:val="24"/>
          <w:szCs w:val="24"/>
        </w:rPr>
        <w:t>vychovávateľ</w:t>
      </w:r>
      <w:r w:rsidR="002B68EC" w:rsidRPr="00CF5632">
        <w:rPr>
          <w:rFonts w:ascii="Times New Roman" w:hAnsi="Times New Roman" w:cs="Times New Roman"/>
          <w:sz w:val="24"/>
          <w:szCs w:val="24"/>
        </w:rPr>
        <w:t>)</w:t>
      </w:r>
    </w:p>
    <w:p w:rsidR="00210048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20.</w:t>
      </w:r>
      <w:r w:rsidR="002B68EC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 xml:space="preserve">2.2024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>Ako pomôcť žiakom sústrediť sa – online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 (</w:t>
      </w:r>
      <w:r w:rsidRPr="00CF5632">
        <w:rPr>
          <w:rFonts w:ascii="Times New Roman" w:hAnsi="Times New Roman" w:cs="Times New Roman"/>
          <w:sz w:val="24"/>
          <w:szCs w:val="24"/>
        </w:rPr>
        <w:t>riaditeľka</w:t>
      </w:r>
      <w:r w:rsidR="002B68EC" w:rsidRPr="00CF5632">
        <w:rPr>
          <w:rFonts w:ascii="Times New Roman" w:hAnsi="Times New Roman" w:cs="Times New Roman"/>
          <w:sz w:val="24"/>
          <w:szCs w:val="24"/>
        </w:rPr>
        <w:t>)</w:t>
      </w:r>
    </w:p>
    <w:p w:rsidR="00972E33" w:rsidRPr="00CF5632" w:rsidRDefault="002B68E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0</w:t>
      </w:r>
      <w:r w:rsidR="00210048" w:rsidRPr="00CF5632">
        <w:rPr>
          <w:rFonts w:ascii="Times New Roman" w:hAnsi="Times New Roman" w:cs="Times New Roman"/>
          <w:sz w:val="24"/>
          <w:szCs w:val="24"/>
        </w:rPr>
        <w:t>6.</w:t>
      </w:r>
      <w:r w:rsidRPr="00CF5632">
        <w:rPr>
          <w:rFonts w:ascii="Times New Roman" w:hAnsi="Times New Roman" w:cs="Times New Roman"/>
          <w:sz w:val="24"/>
          <w:szCs w:val="24"/>
        </w:rPr>
        <w:t>0</w:t>
      </w:r>
      <w:r w:rsidR="00210048" w:rsidRPr="00CF5632">
        <w:rPr>
          <w:rFonts w:ascii="Times New Roman" w:hAnsi="Times New Roman" w:cs="Times New Roman"/>
          <w:sz w:val="24"/>
          <w:szCs w:val="24"/>
        </w:rPr>
        <w:t xml:space="preserve">3.2024 </w:t>
      </w:r>
      <w:r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="00210048" w:rsidRPr="00CF5632">
        <w:rPr>
          <w:rFonts w:ascii="Times New Roman" w:hAnsi="Times New Roman" w:cs="Times New Roman"/>
          <w:sz w:val="24"/>
          <w:szCs w:val="24"/>
        </w:rPr>
        <w:t>3P</w:t>
      </w:r>
      <w:r w:rsidRPr="00CF5632">
        <w:rPr>
          <w:rFonts w:ascii="Times New Roman" w:hAnsi="Times New Roman" w:cs="Times New Roman"/>
          <w:sz w:val="24"/>
          <w:szCs w:val="24"/>
        </w:rPr>
        <w:t xml:space="preserve"> –</w:t>
      </w:r>
      <w:r w:rsidR="00210048" w:rsidRPr="00CF5632">
        <w:rPr>
          <w:rFonts w:ascii="Times New Roman" w:hAnsi="Times New Roman" w:cs="Times New Roman"/>
          <w:sz w:val="24"/>
          <w:szCs w:val="24"/>
        </w:rPr>
        <w:t xml:space="preserve"> po</w:t>
      </w:r>
      <w:r w:rsidRPr="00CF5632">
        <w:rPr>
          <w:rFonts w:ascii="Times New Roman" w:hAnsi="Times New Roman" w:cs="Times New Roman"/>
          <w:sz w:val="24"/>
          <w:szCs w:val="24"/>
        </w:rPr>
        <w:t>znaj, pochop, pomáhaj – Trenčín (</w:t>
      </w:r>
      <w:r w:rsidR="00210048" w:rsidRPr="00CF5632">
        <w:rPr>
          <w:rFonts w:ascii="Times New Roman" w:hAnsi="Times New Roman" w:cs="Times New Roman"/>
          <w:sz w:val="24"/>
          <w:szCs w:val="24"/>
        </w:rPr>
        <w:t>psychologičky, riaditeľka, soc.</w:t>
      </w:r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048" w:rsidRPr="00CF5632" w:rsidRDefault="00972E3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0048" w:rsidRPr="00CF5632">
        <w:rPr>
          <w:rFonts w:ascii="Times New Roman" w:hAnsi="Times New Roman" w:cs="Times New Roman"/>
          <w:sz w:val="24"/>
          <w:szCs w:val="24"/>
        </w:rPr>
        <w:t>pracovníčka</w:t>
      </w:r>
      <w:r w:rsidR="002B68EC" w:rsidRPr="00CF5632">
        <w:rPr>
          <w:rFonts w:ascii="Times New Roman" w:hAnsi="Times New Roman" w:cs="Times New Roman"/>
          <w:sz w:val="24"/>
          <w:szCs w:val="24"/>
        </w:rPr>
        <w:t>)</w:t>
      </w:r>
    </w:p>
    <w:p w:rsidR="00A74640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12.</w:t>
      </w:r>
      <w:r w:rsidR="002B68EC" w:rsidRPr="00CF5632">
        <w:rPr>
          <w:rFonts w:ascii="Times New Roman" w:hAnsi="Times New Roman" w:cs="Times New Roman"/>
          <w:sz w:val="24"/>
          <w:szCs w:val="24"/>
        </w:rPr>
        <w:t>03.</w:t>
      </w:r>
      <w:r w:rsidR="00A74640" w:rsidRPr="00CF5632">
        <w:rPr>
          <w:rFonts w:ascii="Times New Roman" w:hAnsi="Times New Roman" w:cs="Times New Roman"/>
          <w:sz w:val="24"/>
          <w:szCs w:val="24"/>
        </w:rPr>
        <w:t>2024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sz w:val="24"/>
          <w:szCs w:val="24"/>
        </w:rPr>
        <w:t>13.</w:t>
      </w:r>
      <w:r w:rsidR="002B68EC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>3.2024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 –</w:t>
      </w:r>
      <w:r w:rsidRPr="00CF5632">
        <w:rPr>
          <w:rFonts w:ascii="Times New Roman" w:hAnsi="Times New Roman" w:cs="Times New Roman"/>
          <w:sz w:val="24"/>
          <w:szCs w:val="24"/>
        </w:rPr>
        <w:t xml:space="preserve"> Pracovné stretnutie vychovávateľov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športových a kultúrnych </w:t>
      </w:r>
      <w:r w:rsidR="00A74640" w:rsidRPr="00CF5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8EC" w:rsidRPr="00CF5632" w:rsidRDefault="00A74640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0048" w:rsidRPr="00CF5632">
        <w:rPr>
          <w:rFonts w:ascii="Times New Roman" w:hAnsi="Times New Roman" w:cs="Times New Roman"/>
          <w:sz w:val="24"/>
          <w:szCs w:val="24"/>
        </w:rPr>
        <w:t xml:space="preserve">koordinátorov </w:t>
      </w:r>
      <w:r w:rsidRPr="00CF5632">
        <w:rPr>
          <w:rFonts w:ascii="Times New Roman" w:hAnsi="Times New Roman" w:cs="Times New Roman"/>
          <w:sz w:val="24"/>
          <w:szCs w:val="24"/>
        </w:rPr>
        <w:t>– Svit (vychovávateľ)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D4C" w:rsidRPr="00CF5632" w:rsidRDefault="00E66D4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12.03.2024 – 15.03.2024 -  Motivačné rozhovory – Trenčín – vzdelávanie (psychologička)</w:t>
      </w:r>
    </w:p>
    <w:p w:rsidR="00210048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13.</w:t>
      </w:r>
      <w:r w:rsidR="002B68EC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 xml:space="preserve">3.2024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Regionálne pracovné stretnutie soc. pracovníkov CDR – Liptovský Mikuláš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(SP)           </w:t>
      </w:r>
    </w:p>
    <w:p w:rsidR="002B68EC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15.</w:t>
      </w:r>
      <w:r w:rsidR="002B68EC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 xml:space="preserve">3.2024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Krajské zasadnutie predsedov sekcie vychovávateľov – téma:  Pravidlá pri výchove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048" w:rsidRPr="00CF5632" w:rsidRDefault="002B68E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0048" w:rsidRPr="00CF5632">
        <w:rPr>
          <w:rFonts w:ascii="Times New Roman" w:hAnsi="Times New Roman" w:cs="Times New Roman"/>
          <w:sz w:val="24"/>
          <w:szCs w:val="24"/>
        </w:rPr>
        <w:t xml:space="preserve">detí s ADHD, Príprava a zabezpečenie „Olympijského dňa“ </w:t>
      </w:r>
      <w:r w:rsidRPr="00CF5632">
        <w:rPr>
          <w:rFonts w:ascii="Times New Roman" w:hAnsi="Times New Roman" w:cs="Times New Roman"/>
          <w:sz w:val="24"/>
          <w:szCs w:val="24"/>
        </w:rPr>
        <w:t xml:space="preserve"> (dvaja </w:t>
      </w:r>
      <w:r w:rsidR="00210048" w:rsidRPr="00CF5632">
        <w:rPr>
          <w:rFonts w:ascii="Times New Roman" w:hAnsi="Times New Roman" w:cs="Times New Roman"/>
          <w:sz w:val="24"/>
          <w:szCs w:val="24"/>
        </w:rPr>
        <w:t>vychovávatelia</w:t>
      </w:r>
      <w:r w:rsidRPr="00CF5632">
        <w:rPr>
          <w:rFonts w:ascii="Times New Roman" w:hAnsi="Times New Roman" w:cs="Times New Roman"/>
          <w:sz w:val="24"/>
          <w:szCs w:val="24"/>
        </w:rPr>
        <w:t>)</w:t>
      </w:r>
    </w:p>
    <w:p w:rsidR="002B68EC" w:rsidRPr="00CF5632" w:rsidRDefault="00210048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19.</w:t>
      </w:r>
      <w:r w:rsidR="00964997" w:rsidRPr="00CF5632">
        <w:rPr>
          <w:rFonts w:ascii="Times New Roman" w:hAnsi="Times New Roman" w:cs="Times New Roman"/>
          <w:sz w:val="24"/>
          <w:szCs w:val="24"/>
        </w:rPr>
        <w:t>03.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>20.</w:t>
      </w:r>
      <w:r w:rsidR="002B68EC" w:rsidRPr="00CF5632">
        <w:rPr>
          <w:rFonts w:ascii="Times New Roman" w:hAnsi="Times New Roman" w:cs="Times New Roman"/>
          <w:sz w:val="24"/>
          <w:szCs w:val="24"/>
        </w:rPr>
        <w:t>0</w:t>
      </w:r>
      <w:r w:rsidRPr="00CF5632">
        <w:rPr>
          <w:rFonts w:ascii="Times New Roman" w:hAnsi="Times New Roman" w:cs="Times New Roman"/>
          <w:sz w:val="24"/>
          <w:szCs w:val="24"/>
        </w:rPr>
        <w:t xml:space="preserve">3.2024 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sz w:val="24"/>
          <w:szCs w:val="24"/>
        </w:rPr>
        <w:t>Pracovné stretnutie riaditeľov a ek</w:t>
      </w:r>
      <w:r w:rsidR="002B68EC" w:rsidRPr="00CF5632">
        <w:rPr>
          <w:rFonts w:ascii="Times New Roman" w:hAnsi="Times New Roman" w:cs="Times New Roman"/>
          <w:sz w:val="24"/>
          <w:szCs w:val="24"/>
        </w:rPr>
        <w:t xml:space="preserve">onomických zamestnancov – Senec    </w:t>
      </w:r>
    </w:p>
    <w:p w:rsidR="00210048" w:rsidRPr="00CF5632" w:rsidRDefault="002B68E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(r</w:t>
      </w:r>
      <w:r w:rsidR="00210048" w:rsidRPr="00CF5632">
        <w:rPr>
          <w:rFonts w:ascii="Times New Roman" w:hAnsi="Times New Roman" w:cs="Times New Roman"/>
          <w:sz w:val="24"/>
          <w:szCs w:val="24"/>
        </w:rPr>
        <w:t>iaditeľka, PAM</w:t>
      </w:r>
      <w:r w:rsidRPr="00CF5632">
        <w:rPr>
          <w:rFonts w:ascii="Times New Roman" w:hAnsi="Times New Roman" w:cs="Times New Roman"/>
          <w:sz w:val="24"/>
          <w:szCs w:val="24"/>
        </w:rPr>
        <w:t>)</w:t>
      </w:r>
    </w:p>
    <w:p w:rsidR="002B68EC" w:rsidRPr="00CF5632" w:rsidRDefault="002B68E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26.03.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>27.3.2024 – Pracovné stretnutie riaditeľov Poprad (riaditeľka)</w:t>
      </w:r>
    </w:p>
    <w:p w:rsidR="00E66D4C" w:rsidRPr="00CF5632" w:rsidRDefault="00E66D4C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24.04.2024 – Záverečná konferencia k projektu LUNA,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>. – Bezpečný ženský domov v Trenčíne</w:t>
      </w:r>
    </w:p>
    <w:p w:rsidR="00972E33" w:rsidRPr="00CF5632" w:rsidRDefault="003275CE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>20.05.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2024 – </w:t>
      </w:r>
      <w:r w:rsidRPr="00CF5632">
        <w:rPr>
          <w:rFonts w:ascii="Times New Roman" w:hAnsi="Times New Roman" w:cs="Times New Roman"/>
          <w:sz w:val="24"/>
          <w:szCs w:val="24"/>
        </w:rPr>
        <w:t xml:space="preserve">21.5.2024 – Valné zhromaždenie a aplikácia niektorých ustanovení Zákonníka práce </w:t>
      </w:r>
      <w:r w:rsidR="00972E33" w:rsidRPr="00CF56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5CE" w:rsidRPr="00CF5632" w:rsidRDefault="00972E33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75CE" w:rsidRPr="00CF5632">
        <w:rPr>
          <w:rFonts w:ascii="Times New Roman" w:hAnsi="Times New Roman" w:cs="Times New Roman"/>
          <w:sz w:val="24"/>
          <w:szCs w:val="24"/>
        </w:rPr>
        <w:t>Senec (riaditeľka, PAM)</w:t>
      </w:r>
    </w:p>
    <w:p w:rsidR="00700CCD" w:rsidRPr="00CF5632" w:rsidRDefault="00700CCD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25.05.2024 – 31.05.2024 – Medzinárodná spolupráca a výmena skúseností a dobrej praxe  </w:t>
      </w:r>
    </w:p>
    <w:p w:rsidR="00700CCD" w:rsidRPr="00CF5632" w:rsidRDefault="00700CCD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v procesoch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deinštitucionalizácie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v zariadeniach sociálnej pomoci – medzinárodná    </w:t>
      </w:r>
    </w:p>
    <w:p w:rsidR="00700CCD" w:rsidRPr="00CF5632" w:rsidRDefault="00700CCD" w:rsidP="00CF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               konferencia </w:t>
      </w:r>
      <w:r w:rsidR="00E66D4C" w:rsidRPr="00CF5632">
        <w:rPr>
          <w:rFonts w:ascii="Times New Roman" w:hAnsi="Times New Roman" w:cs="Times New Roman"/>
          <w:sz w:val="24"/>
          <w:szCs w:val="24"/>
        </w:rPr>
        <w:t xml:space="preserve">– Grécko - </w:t>
      </w:r>
      <w:proofErr w:type="spellStart"/>
      <w:r w:rsidR="00E66D4C" w:rsidRPr="00CF5632">
        <w:rPr>
          <w:rFonts w:ascii="Times New Roman" w:hAnsi="Times New Roman" w:cs="Times New Roman"/>
          <w:sz w:val="24"/>
          <w:szCs w:val="24"/>
        </w:rPr>
        <w:t>Leptokária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(dve vychovávateľky)  </w:t>
      </w:r>
    </w:p>
    <w:p w:rsidR="00AE1B60" w:rsidRPr="00CF5632" w:rsidRDefault="00AE1B60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23.09.2024 – Čo je autizmus, jeho prvé príznaky a skríning – online (psychologička)</w:t>
      </w:r>
    </w:p>
    <w:p w:rsidR="00AE1B60" w:rsidRPr="00CF5632" w:rsidRDefault="00AE1B60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23.09.2024 – Adaptačné a obranné mechanizmy u detí s komplexnou traumou – Žilina (</w:t>
      </w:r>
      <w:proofErr w:type="spellStart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psycholo</w:t>
      </w:r>
      <w:proofErr w:type="spellEnd"/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00A0F" w:rsidRPr="00CF5632" w:rsidRDefault="00700CCD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24.09.2024 – Konferencia profesionálnych náhradných rodičov – V. ročník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Liptovský Mikuláš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0CCD" w:rsidRPr="00CF5632" w:rsidRDefault="00A00A0F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00CC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(PNR</w:t>
      </w:r>
      <w:r w:rsidR="00AE1B60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, účtovníčka</w:t>
      </w:r>
      <w:r w:rsidR="00700CC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30AD" w:rsidRPr="00CF5632" w:rsidRDefault="007B30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10.10.2024 – Workshop – mandát a pôsobenie UNHCR, Dohovor o právach dieťaťa, </w:t>
      </w:r>
    </w:p>
    <w:p w:rsidR="007B30AD" w:rsidRPr="00CF5632" w:rsidRDefault="007B30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komunikácia, interakcia s dieťaťom 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Bratislava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(špeciálna pedagogička)</w:t>
      </w:r>
    </w:p>
    <w:p w:rsidR="00AE1B60" w:rsidRPr="00CF5632" w:rsidRDefault="00AE1B60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15.10.2024 – Diagnostika PAS, intervencie a farmakoterapia – online (psychologička)</w:t>
      </w:r>
    </w:p>
    <w:p w:rsidR="007B30AD" w:rsidRPr="00CF5632" w:rsidRDefault="007B30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19.10.2024 – Vzdelávanie mladých dospelých 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Prievidza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(dve klientky)</w:t>
      </w:r>
    </w:p>
    <w:p w:rsidR="00A00A0F" w:rsidRPr="00CF5632" w:rsidRDefault="007B30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22.10.2024 – Krajské metodické stretnutie 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Trenčín – </w:t>
      </w:r>
      <w:proofErr w:type="spellStart"/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Zlatovce</w:t>
      </w:r>
      <w:proofErr w:type="spellEnd"/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(vychovávateľka a pomocná </w:t>
      </w:r>
    </w:p>
    <w:p w:rsidR="007B30AD" w:rsidRPr="00CF5632" w:rsidRDefault="00A00A0F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B30AD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vychovávateľka)</w:t>
      </w:r>
    </w:p>
    <w:p w:rsidR="00E66D4C" w:rsidRPr="00CF5632" w:rsidRDefault="00E66D4C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26.1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.2024 - Adaptačné a obranné mechanizmy u detí s komplexnou traumou (psychologička)</w:t>
      </w:r>
    </w:p>
    <w:p w:rsidR="007B30AD" w:rsidRPr="00CF5632" w:rsidRDefault="007B30AD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29.10.2024 – Krajské zasadnutie predsedov sekcie vychovávateľov</w:t>
      </w:r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Zlatovce</w:t>
      </w:r>
      <w:proofErr w:type="spellEnd"/>
      <w:r w:rsidR="00A00A0F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(vychovávateľ)</w:t>
      </w:r>
    </w:p>
    <w:p w:rsidR="00096643" w:rsidRPr="00CF5632" w:rsidRDefault="0009664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29.10.2024 – Komorbidity PAS, ako odlíšiť autizmus od iných porúch – online (psychologička)</w:t>
      </w:r>
    </w:p>
    <w:p w:rsidR="00096643" w:rsidRPr="00CF5632" w:rsidRDefault="0009664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29.10.2024 – Psychická trauma vo vývoji dieťaťa – online (psychologička)</w:t>
      </w:r>
    </w:p>
    <w:p w:rsidR="00B17C66" w:rsidRPr="00CF5632" w:rsidRDefault="00E66D4C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06.11.2024 – 07.11.2024 – Konferencia</w:t>
      </w:r>
      <w:r w:rsidR="00B17C6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Národného projektu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„Rozvoj výkonu opatrení </w:t>
      </w:r>
    </w:p>
    <w:p w:rsidR="00B17C66" w:rsidRPr="00CF5632" w:rsidRDefault="00B17C66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E66D4C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sociálnoprávnej ochrany detí a sociálnej kurately II. – Poprad (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projektová SP) </w:t>
      </w:r>
    </w:p>
    <w:p w:rsidR="00A00A0F" w:rsidRPr="00CF5632" w:rsidRDefault="00A00A0F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19.11.2024 – 6. ročník odbornej konferencie – Chráňme ženy a deti pre násilím – TSK Trenčín</w:t>
      </w:r>
    </w:p>
    <w:p w:rsidR="00A00A0F" w:rsidRPr="00CF5632" w:rsidRDefault="00A00A0F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(vedúca úseku starostlivosti o deti, psychologička, špeciálna pedagogička)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26.11.2024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Krajské zasadnutie predsedov sekcie vychovávateľo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Klobušice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vychovávateľ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96643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26.11.2024 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pozitívneho správania – ako predchádzať náročnému správaniu – základné 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76EC6" w:rsidRPr="00CF5632" w:rsidRDefault="0009664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ľudské potreby – online (</w:t>
      </w:r>
      <w:r w:rsidR="00F76EC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psychologička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6EC6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12.12.2024 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Samovraždy mladých ľudí a možnosti pomoci – online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riaditeľka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6643" w:rsidRPr="00CF5632" w:rsidRDefault="00F76EC6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18.12.2024 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– S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pracovanie Ročných výkazov o poskytovaní starostlivosti a výchovy deťom v CDR </w:t>
      </w:r>
      <w:r w:rsidR="00096643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76EC6" w:rsidRPr="00CF5632" w:rsidRDefault="00096643" w:rsidP="00CF5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F76EC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za rok 2024 – online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EC6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soc. pracovníčka, psychologička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075B1" w:rsidRDefault="008075B1" w:rsidP="00807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Podpora vzdelávania odborníkov mimo rezortu zdravotníctva v oblasti starostlivosti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75B1" w:rsidRDefault="008075B1" w:rsidP="00807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>o duševné zdravie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výzva Ministerstva zdravotníctva  SR (psychologička a špeciálna </w:t>
      </w:r>
    </w:p>
    <w:p w:rsidR="008075B1" w:rsidRPr="008075B1" w:rsidRDefault="008075B1" w:rsidP="00807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8075B1">
        <w:rPr>
          <w:rFonts w:ascii="Times New Roman" w:hAnsi="Times New Roman" w:cs="Times New Roman"/>
          <w:color w:val="000000" w:themeColor="text1"/>
          <w:sz w:val="24"/>
          <w:szCs w:val="24"/>
        </w:rPr>
        <w:t>pedagogička)</w:t>
      </w:r>
    </w:p>
    <w:p w:rsidR="00D30B39" w:rsidRDefault="00D30B39" w:rsidP="00CF563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30B39" w:rsidRPr="00CF5632" w:rsidRDefault="00D30B39" w:rsidP="00CF563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990D39" w:rsidRPr="008A76C6" w:rsidRDefault="00990D39" w:rsidP="0098697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C6">
        <w:rPr>
          <w:rFonts w:ascii="Times New Roman" w:hAnsi="Times New Roman" w:cs="Times New Roman"/>
          <w:b/>
          <w:sz w:val="24"/>
          <w:szCs w:val="24"/>
        </w:rPr>
        <w:t>OBLASŤ KONTROLY</w:t>
      </w:r>
    </w:p>
    <w:p w:rsidR="00990D39" w:rsidRPr="008A76C6" w:rsidRDefault="00990D39" w:rsidP="0098697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915" w:rsidRPr="00CF5632" w:rsidRDefault="00990D39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5632">
        <w:rPr>
          <w:rFonts w:ascii="Times New Roman" w:hAnsi="Times New Roman" w:cs="Times New Roman"/>
          <w:sz w:val="24"/>
          <w:szCs w:val="24"/>
        </w:rPr>
        <w:t>V oblasti kontroly sa neustále zameriavame na hygienu a dezinfekciu priestorov</w:t>
      </w:r>
      <w:r w:rsidR="00CF5632" w:rsidRPr="00CF5632">
        <w:rPr>
          <w:rFonts w:ascii="Times New Roman" w:hAnsi="Times New Roman" w:cs="Times New Roman"/>
          <w:sz w:val="24"/>
          <w:szCs w:val="24"/>
        </w:rPr>
        <w:t xml:space="preserve"> zariadenia</w:t>
      </w:r>
      <w:r w:rsidRPr="00CF5632">
        <w:rPr>
          <w:rFonts w:ascii="Times New Roman" w:hAnsi="Times New Roman" w:cs="Times New Roman"/>
          <w:sz w:val="24"/>
          <w:szCs w:val="24"/>
        </w:rPr>
        <w:t xml:space="preserve">. </w:t>
      </w:r>
      <w:r w:rsidR="00A73915" w:rsidRPr="00CF5632">
        <w:rPr>
          <w:rFonts w:ascii="Times New Roman" w:hAnsi="Times New Roman" w:cs="Times New Roman"/>
          <w:sz w:val="24"/>
          <w:szCs w:val="24"/>
        </w:rPr>
        <w:t xml:space="preserve">Upratovanie, čistenie, dezinfekcia spoločných priestorov a izieb sa uskutočňuje podľa vopred určeného rozpisu.     </w:t>
      </w:r>
    </w:p>
    <w:p w:rsidR="00990D39" w:rsidRPr="00CF5632" w:rsidRDefault="00A73915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Vzhľadom ku skutočnosti, že mal</w:t>
      </w:r>
      <w:r w:rsidR="008075B1">
        <w:rPr>
          <w:rFonts w:ascii="Times New Roman" w:hAnsi="Times New Roman" w:cs="Times New Roman"/>
          <w:sz w:val="24"/>
          <w:szCs w:val="24"/>
        </w:rPr>
        <w:t>oleté</w:t>
      </w:r>
      <w:r w:rsidRPr="00CF5632">
        <w:rPr>
          <w:rFonts w:ascii="Times New Roman" w:hAnsi="Times New Roman" w:cs="Times New Roman"/>
          <w:sz w:val="24"/>
          <w:szCs w:val="24"/>
        </w:rPr>
        <w:t xml:space="preserve"> deti absolvujú víkendové a prázdninové pobyty </w:t>
      </w:r>
      <w:r w:rsidR="008075B1">
        <w:rPr>
          <w:rFonts w:ascii="Times New Roman" w:hAnsi="Times New Roman" w:cs="Times New Roman"/>
          <w:sz w:val="24"/>
          <w:szCs w:val="24"/>
        </w:rPr>
        <w:br/>
      </w:r>
      <w:r w:rsidRPr="00CF5632">
        <w:rPr>
          <w:rFonts w:ascii="Times New Roman" w:hAnsi="Times New Roman" w:cs="Times New Roman"/>
          <w:sz w:val="24"/>
          <w:szCs w:val="24"/>
        </w:rPr>
        <w:t xml:space="preserve">v rodinách, kde nie vždy je </w:t>
      </w:r>
      <w:r w:rsidR="00482D7B" w:rsidRPr="00CF5632">
        <w:rPr>
          <w:rFonts w:ascii="Times New Roman" w:hAnsi="Times New Roman" w:cs="Times New Roman"/>
          <w:sz w:val="24"/>
          <w:szCs w:val="24"/>
        </w:rPr>
        <w:t>zabezpečená potrebná hygiena, pri príchode detí</w:t>
      </w:r>
      <w:r w:rsidRPr="00CF5632">
        <w:rPr>
          <w:rFonts w:ascii="Times New Roman" w:hAnsi="Times New Roman" w:cs="Times New Roman"/>
          <w:sz w:val="24"/>
          <w:szCs w:val="24"/>
        </w:rPr>
        <w:t xml:space="preserve"> z pobytov </w:t>
      </w:r>
      <w:r w:rsidR="00482D7B" w:rsidRPr="00CF5632">
        <w:rPr>
          <w:rFonts w:ascii="Times New Roman" w:hAnsi="Times New Roman" w:cs="Times New Roman"/>
          <w:sz w:val="24"/>
          <w:szCs w:val="24"/>
        </w:rPr>
        <w:t>s</w:t>
      </w:r>
      <w:r w:rsidR="00990D39" w:rsidRPr="00CF5632">
        <w:rPr>
          <w:rFonts w:ascii="Times New Roman" w:hAnsi="Times New Roman" w:cs="Times New Roman"/>
          <w:sz w:val="24"/>
          <w:szCs w:val="24"/>
        </w:rPr>
        <w:t>a</w:t>
      </w:r>
      <w:r w:rsidR="00CF5632" w:rsidRPr="00CF5632">
        <w:rPr>
          <w:rFonts w:ascii="Times New Roman" w:hAnsi="Times New Roman" w:cs="Times New Roman"/>
          <w:sz w:val="24"/>
          <w:szCs w:val="24"/>
        </w:rPr>
        <w:t xml:space="preserve"> pravidelne uskutočňuje filter detí.</w:t>
      </w:r>
    </w:p>
    <w:p w:rsidR="00990D39" w:rsidRPr="00CF5632" w:rsidRDefault="00096643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</w:t>
      </w:r>
      <w:r w:rsidR="00EC5A57" w:rsidRPr="00CF5632">
        <w:rPr>
          <w:rFonts w:ascii="Times New Roman" w:hAnsi="Times New Roman" w:cs="Times New Roman"/>
          <w:sz w:val="24"/>
          <w:szCs w:val="24"/>
        </w:rPr>
        <w:t>Pravidelnú kontrolu</w:t>
      </w:r>
      <w:r w:rsidR="00CF5632" w:rsidRPr="00CF5632">
        <w:rPr>
          <w:rFonts w:ascii="Times New Roman" w:hAnsi="Times New Roman" w:cs="Times New Roman"/>
          <w:sz w:val="24"/>
          <w:szCs w:val="24"/>
        </w:rPr>
        <w:t xml:space="preserve"> hygieny</w:t>
      </w:r>
      <w:r w:rsidR="00EC5A57" w:rsidRPr="00CF5632">
        <w:rPr>
          <w:rFonts w:ascii="Times New Roman" w:hAnsi="Times New Roman" w:cs="Times New Roman"/>
          <w:sz w:val="24"/>
          <w:szCs w:val="24"/>
        </w:rPr>
        <w:t xml:space="preserve"> v </w:t>
      </w:r>
      <w:r w:rsidRPr="00CF5632">
        <w:rPr>
          <w:rFonts w:ascii="Times New Roman" w:hAnsi="Times New Roman" w:cs="Times New Roman"/>
          <w:sz w:val="24"/>
          <w:szCs w:val="24"/>
        </w:rPr>
        <w:t xml:space="preserve">zariadení </w:t>
      </w:r>
      <w:r w:rsidR="00EC5A57" w:rsidRPr="00CF5632">
        <w:rPr>
          <w:rFonts w:ascii="Times New Roman" w:hAnsi="Times New Roman" w:cs="Times New Roman"/>
          <w:sz w:val="24"/>
          <w:szCs w:val="24"/>
        </w:rPr>
        <w:t>vykonávajú</w:t>
      </w:r>
      <w:r w:rsidRPr="00CF5632">
        <w:rPr>
          <w:rFonts w:ascii="Times New Roman" w:hAnsi="Times New Roman" w:cs="Times New Roman"/>
          <w:sz w:val="24"/>
          <w:szCs w:val="24"/>
        </w:rPr>
        <w:t xml:space="preserve"> pracovníčky RÚVZ Považská Bystrica. </w:t>
      </w:r>
      <w:r w:rsidR="00EC5A57" w:rsidRPr="00CF5632">
        <w:rPr>
          <w:rFonts w:ascii="Times New Roman" w:hAnsi="Times New Roman" w:cs="Times New Roman"/>
          <w:sz w:val="24"/>
          <w:szCs w:val="24"/>
        </w:rPr>
        <w:t>Pri kontrole sa zameriavajú na hygienu zariadenia, izieb detí a vychovávateľov, kontrolu skladových priestorov potravín, kuchýň a vzoriek hotových jedál.  Prípadné zi</w:t>
      </w:r>
      <w:r w:rsidRPr="00CF5632">
        <w:rPr>
          <w:rFonts w:ascii="Times New Roman" w:hAnsi="Times New Roman" w:cs="Times New Roman"/>
          <w:sz w:val="24"/>
          <w:szCs w:val="24"/>
        </w:rPr>
        <w:t xml:space="preserve">stené nedostatky sa okamžite odstraňujú.       </w:t>
      </w:r>
    </w:p>
    <w:p w:rsidR="00EC5A57" w:rsidRPr="00CF5632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Dvakrát ročne vykonáva poverená pracovníčka BWSS s.r.o. Dubnica nad Váhom kontrolu BOZP a PO, povinné preškolenie kmeňových zamestnancov, školenia nových zamestnancov, školenie vodičov referentských vozidiel. </w:t>
      </w:r>
    </w:p>
    <w:p w:rsidR="00EC5A57" w:rsidRPr="00CF5632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Firma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Slofire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. Považská Bystrica jedenkrát ročne uskutočňuje revíziu hasiacich prístrojov. </w:t>
      </w:r>
    </w:p>
    <w:p w:rsidR="00EC5A57" w:rsidRPr="00CF5632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Revíziu komínov jedenkrát ročne vykonáva kominár pán Miroslav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Zuzík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zo Zubáka.</w:t>
      </w:r>
    </w:p>
    <w:p w:rsidR="00EC5A57" w:rsidRPr="00CF5632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632">
        <w:rPr>
          <w:rFonts w:ascii="Times New Roman" w:hAnsi="Times New Roman" w:cs="Times New Roman"/>
          <w:sz w:val="24"/>
          <w:szCs w:val="24"/>
        </w:rPr>
        <w:t xml:space="preserve">       Taktiež sa uskutočňuje </w:t>
      </w:r>
      <w:r w:rsidR="00A73915" w:rsidRPr="00CF5632">
        <w:rPr>
          <w:rFonts w:ascii="Times New Roman" w:hAnsi="Times New Roman" w:cs="Times New Roman"/>
          <w:sz w:val="24"/>
          <w:szCs w:val="24"/>
        </w:rPr>
        <w:t xml:space="preserve">jedenkrát ročne </w:t>
      </w:r>
      <w:r w:rsidRPr="00CF5632">
        <w:rPr>
          <w:rFonts w:ascii="Times New Roman" w:hAnsi="Times New Roman" w:cs="Times New Roman"/>
          <w:sz w:val="24"/>
          <w:szCs w:val="24"/>
        </w:rPr>
        <w:t xml:space="preserve">pravidelná revízia kotolne,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plynomerne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a rozvodov plynu firmou </w:t>
      </w:r>
      <w:proofErr w:type="spellStart"/>
      <w:r w:rsidRPr="00CF5632">
        <w:rPr>
          <w:rFonts w:ascii="Times New Roman" w:hAnsi="Times New Roman" w:cs="Times New Roman"/>
          <w:sz w:val="24"/>
          <w:szCs w:val="24"/>
        </w:rPr>
        <w:t>Štefanec</w:t>
      </w:r>
      <w:proofErr w:type="spellEnd"/>
      <w:r w:rsidRPr="00CF5632">
        <w:rPr>
          <w:rFonts w:ascii="Times New Roman" w:hAnsi="Times New Roman" w:cs="Times New Roman"/>
          <w:sz w:val="24"/>
          <w:szCs w:val="24"/>
        </w:rPr>
        <w:t xml:space="preserve"> a syn z Dubnice nad Váhom.</w:t>
      </w:r>
    </w:p>
    <w:p w:rsidR="00EC5A57" w:rsidRPr="00906D69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63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Dodržiavanie vhodných pracovných podmienok </w:t>
      </w:r>
      <w:r w:rsidR="00906D69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zamestnancov 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na pracovisku</w:t>
      </w:r>
      <w:r w:rsidR="00906D69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pravidelne 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69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kontroluje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377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MB Pracovná z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dravotná služba</w:t>
      </w:r>
      <w:r w:rsidR="001B7377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Trenčín</w:t>
      </w:r>
      <w:r w:rsidR="00906D69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5A57" w:rsidRPr="00CF5632" w:rsidRDefault="00A73915" w:rsidP="00CF56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Pravidelnú previerku</w:t>
      </w:r>
      <w:r w:rsidR="00EC5A57"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69">
        <w:rPr>
          <w:rFonts w:ascii="Times New Roman" w:hAnsi="Times New Roman" w:cs="Times New Roman"/>
          <w:color w:val="000000" w:themeColor="text1"/>
          <w:sz w:val="24"/>
          <w:szCs w:val="24"/>
        </w:rPr>
        <w:t>spisovej agendy na sociálnom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úseku dvakrát </w:t>
      </w:r>
      <w:r w:rsidR="00EC5A57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ročne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vykonáva </w:t>
      </w:r>
      <w:r w:rsidR="00CF563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prokurátorka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Krajsk</w:t>
      </w:r>
      <w:r w:rsidR="00CF563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ej 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prokuratúr</w:t>
      </w:r>
      <w:r w:rsidR="00CF5632"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F5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Trenčín, ktorá sa zameriava na dodržiavanie zákonnosti v zariadeniach, v ktorých sa vykonáva ústavná starostlivosť, neodkladné opatrenie, výchovné opatrenie alebo iné súdom nariadené opatrenie.</w:t>
      </w:r>
    </w:p>
    <w:p w:rsidR="00EC5A57" w:rsidRPr="00CF5632" w:rsidRDefault="00EC5A57" w:rsidP="00CF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57" w:rsidRDefault="00EC5A57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57" w:rsidRDefault="00EC5A57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643" w:rsidRPr="008A76C6" w:rsidRDefault="00096643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0D39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3FE" w:rsidRPr="008A76C6" w:rsidRDefault="001703FE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39" w:rsidRPr="008A76C6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C6">
        <w:rPr>
          <w:rFonts w:ascii="Times New Roman" w:hAnsi="Times New Roman" w:cs="Times New Roman"/>
          <w:sz w:val="24"/>
          <w:szCs w:val="24"/>
        </w:rPr>
        <w:t xml:space="preserve">Ilava – Klobušice </w:t>
      </w:r>
      <w:r w:rsidR="003275CE" w:rsidRPr="008A76C6">
        <w:rPr>
          <w:rFonts w:ascii="Times New Roman" w:hAnsi="Times New Roman" w:cs="Times New Roman"/>
          <w:sz w:val="24"/>
          <w:szCs w:val="24"/>
        </w:rPr>
        <w:t>3</w:t>
      </w:r>
      <w:r w:rsidR="00096643">
        <w:rPr>
          <w:rFonts w:ascii="Times New Roman" w:hAnsi="Times New Roman" w:cs="Times New Roman"/>
          <w:sz w:val="24"/>
          <w:szCs w:val="24"/>
        </w:rPr>
        <w:t>1</w:t>
      </w:r>
      <w:r w:rsidRPr="008A76C6">
        <w:rPr>
          <w:rFonts w:ascii="Times New Roman" w:hAnsi="Times New Roman" w:cs="Times New Roman"/>
          <w:sz w:val="24"/>
          <w:szCs w:val="24"/>
        </w:rPr>
        <w:t>.</w:t>
      </w:r>
      <w:r w:rsidR="00096643">
        <w:rPr>
          <w:rFonts w:ascii="Times New Roman" w:hAnsi="Times New Roman" w:cs="Times New Roman"/>
          <w:sz w:val="24"/>
          <w:szCs w:val="24"/>
        </w:rPr>
        <w:t>01</w:t>
      </w:r>
      <w:r w:rsidR="00005D5C" w:rsidRPr="008A76C6">
        <w:rPr>
          <w:rFonts w:ascii="Times New Roman" w:hAnsi="Times New Roman" w:cs="Times New Roman"/>
          <w:sz w:val="24"/>
          <w:szCs w:val="24"/>
        </w:rPr>
        <w:t>.202</w:t>
      </w:r>
      <w:r w:rsidR="00096643">
        <w:rPr>
          <w:rFonts w:ascii="Times New Roman" w:hAnsi="Times New Roman" w:cs="Times New Roman"/>
          <w:sz w:val="24"/>
          <w:szCs w:val="24"/>
        </w:rPr>
        <w:t>5</w:t>
      </w:r>
    </w:p>
    <w:p w:rsidR="00990D39" w:rsidRPr="008A76C6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C6">
        <w:rPr>
          <w:rFonts w:ascii="Times New Roman" w:hAnsi="Times New Roman" w:cs="Times New Roman"/>
          <w:sz w:val="24"/>
          <w:szCs w:val="24"/>
        </w:rPr>
        <w:t>Vypracovala: Mgr. Iveta Adamcová</w:t>
      </w:r>
      <w:r w:rsidR="00005D5C" w:rsidRPr="008A76C6">
        <w:rPr>
          <w:rFonts w:ascii="Times New Roman" w:hAnsi="Times New Roman" w:cs="Times New Roman"/>
          <w:sz w:val="24"/>
          <w:szCs w:val="24"/>
        </w:rPr>
        <w:t>,</w:t>
      </w:r>
      <w:r w:rsidRPr="008A76C6">
        <w:rPr>
          <w:rFonts w:ascii="Times New Roman" w:hAnsi="Times New Roman" w:cs="Times New Roman"/>
          <w:sz w:val="24"/>
          <w:szCs w:val="24"/>
        </w:rPr>
        <w:t xml:space="preserve"> sociálna pracovníčka</w:t>
      </w:r>
    </w:p>
    <w:p w:rsidR="00990D39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76" w:rsidRPr="008A76C6" w:rsidRDefault="00986976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CE" w:rsidRPr="008A76C6" w:rsidRDefault="003275CE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39" w:rsidRDefault="00990D39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C6">
        <w:rPr>
          <w:rFonts w:ascii="Times New Roman" w:hAnsi="Times New Roman" w:cs="Times New Roman"/>
          <w:sz w:val="24"/>
          <w:szCs w:val="24"/>
        </w:rPr>
        <w:t xml:space="preserve">Schválila: </w:t>
      </w:r>
      <w:bookmarkEnd w:id="0"/>
      <w:r w:rsidR="00CF5632">
        <w:rPr>
          <w:rFonts w:ascii="Times New Roman" w:hAnsi="Times New Roman" w:cs="Times New Roman"/>
          <w:sz w:val="24"/>
          <w:szCs w:val="24"/>
        </w:rPr>
        <w:t xml:space="preserve">Mgr. Erika </w:t>
      </w:r>
      <w:proofErr w:type="spellStart"/>
      <w:r w:rsidR="00CF5632">
        <w:rPr>
          <w:rFonts w:ascii="Times New Roman" w:hAnsi="Times New Roman" w:cs="Times New Roman"/>
          <w:sz w:val="24"/>
          <w:szCs w:val="24"/>
        </w:rPr>
        <w:t>Janíčková</w:t>
      </w:r>
      <w:proofErr w:type="spellEnd"/>
      <w:r w:rsidR="00CF5632">
        <w:rPr>
          <w:rFonts w:ascii="Times New Roman" w:hAnsi="Times New Roman" w:cs="Times New Roman"/>
          <w:sz w:val="24"/>
          <w:szCs w:val="24"/>
        </w:rPr>
        <w:t>, riaditeľka centra</w:t>
      </w:r>
    </w:p>
    <w:p w:rsid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5A" w:rsidRPr="00102E5A" w:rsidRDefault="00102E5A" w:rsidP="00102E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E5A" w:rsidRP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2E5A" w:rsidRP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2E5A" w:rsidRPr="00102E5A" w:rsidRDefault="00102E5A" w:rsidP="0098697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02E5A" w:rsidRPr="00102E5A" w:rsidSect="00A140A2">
      <w:pgSz w:w="11906" w:h="16838"/>
      <w:pgMar w:top="1418" w:right="964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21"/>
    <w:multiLevelType w:val="hybridMultilevel"/>
    <w:tmpl w:val="7C1CC9A4"/>
    <w:lvl w:ilvl="0" w:tplc="7C146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73BCC"/>
    <w:multiLevelType w:val="hybridMultilevel"/>
    <w:tmpl w:val="6FBAA87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D45DA"/>
    <w:multiLevelType w:val="hybridMultilevel"/>
    <w:tmpl w:val="0B6CA8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E8674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700"/>
    <w:multiLevelType w:val="hybridMultilevel"/>
    <w:tmpl w:val="03E495E6"/>
    <w:lvl w:ilvl="0" w:tplc="7EC60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D7659"/>
    <w:multiLevelType w:val="hybridMultilevel"/>
    <w:tmpl w:val="9ECEEFFA"/>
    <w:lvl w:ilvl="0" w:tplc="7C146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B5E62"/>
    <w:multiLevelType w:val="hybridMultilevel"/>
    <w:tmpl w:val="42669F62"/>
    <w:lvl w:ilvl="0" w:tplc="7EC606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DF5369"/>
    <w:multiLevelType w:val="hybridMultilevel"/>
    <w:tmpl w:val="7616AAF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8391C"/>
    <w:multiLevelType w:val="hybridMultilevel"/>
    <w:tmpl w:val="43466B44"/>
    <w:lvl w:ilvl="0" w:tplc="584838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17DA7"/>
    <w:multiLevelType w:val="hybridMultilevel"/>
    <w:tmpl w:val="96DCF04A"/>
    <w:lvl w:ilvl="0" w:tplc="7EC60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B561C"/>
    <w:multiLevelType w:val="hybridMultilevel"/>
    <w:tmpl w:val="0A060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7577C"/>
    <w:multiLevelType w:val="hybridMultilevel"/>
    <w:tmpl w:val="E2FEB6B8"/>
    <w:lvl w:ilvl="0" w:tplc="7EC60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080D"/>
    <w:multiLevelType w:val="hybridMultilevel"/>
    <w:tmpl w:val="D23AA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44C26"/>
    <w:multiLevelType w:val="hybridMultilevel"/>
    <w:tmpl w:val="27BCB10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52659"/>
    <w:multiLevelType w:val="hybridMultilevel"/>
    <w:tmpl w:val="B3FA14F6"/>
    <w:lvl w:ilvl="0" w:tplc="6778D9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D0AB5"/>
    <w:multiLevelType w:val="hybridMultilevel"/>
    <w:tmpl w:val="D70A310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E03799"/>
    <w:multiLevelType w:val="hybridMultilevel"/>
    <w:tmpl w:val="DFC4F0E0"/>
    <w:lvl w:ilvl="0" w:tplc="7EC60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C59CC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C0197"/>
    <w:multiLevelType w:val="hybridMultilevel"/>
    <w:tmpl w:val="78805D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F248E"/>
    <w:multiLevelType w:val="hybridMultilevel"/>
    <w:tmpl w:val="D944B020"/>
    <w:lvl w:ilvl="0" w:tplc="63B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2556F"/>
    <w:multiLevelType w:val="hybridMultilevel"/>
    <w:tmpl w:val="A410A8DA"/>
    <w:lvl w:ilvl="0" w:tplc="7EC60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70C1E"/>
    <w:multiLevelType w:val="hybridMultilevel"/>
    <w:tmpl w:val="F1F4B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B6185"/>
    <w:multiLevelType w:val="hybridMultilevel"/>
    <w:tmpl w:val="A8CAD8C4"/>
    <w:lvl w:ilvl="0" w:tplc="7EC60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7FC4868"/>
    <w:multiLevelType w:val="hybridMultilevel"/>
    <w:tmpl w:val="5BC64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0"/>
  </w:num>
  <w:num w:numId="5">
    <w:abstractNumId w:val="17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20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18"/>
  </w:num>
  <w:num w:numId="18">
    <w:abstractNumId w:val="19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EF"/>
    <w:rsid w:val="00005D5C"/>
    <w:rsid w:val="00016214"/>
    <w:rsid w:val="00022E31"/>
    <w:rsid w:val="00042545"/>
    <w:rsid w:val="000619C3"/>
    <w:rsid w:val="000623E4"/>
    <w:rsid w:val="000720CA"/>
    <w:rsid w:val="000732B2"/>
    <w:rsid w:val="00073571"/>
    <w:rsid w:val="00095131"/>
    <w:rsid w:val="00096643"/>
    <w:rsid w:val="000C6077"/>
    <w:rsid w:val="000D25F2"/>
    <w:rsid w:val="000E3207"/>
    <w:rsid w:val="00100457"/>
    <w:rsid w:val="00102E5A"/>
    <w:rsid w:val="00111ADF"/>
    <w:rsid w:val="001169CD"/>
    <w:rsid w:val="00123982"/>
    <w:rsid w:val="00126A6C"/>
    <w:rsid w:val="001271CF"/>
    <w:rsid w:val="0013641B"/>
    <w:rsid w:val="00145712"/>
    <w:rsid w:val="00164620"/>
    <w:rsid w:val="001669A0"/>
    <w:rsid w:val="001703FE"/>
    <w:rsid w:val="001749F0"/>
    <w:rsid w:val="001915F6"/>
    <w:rsid w:val="001B3C5C"/>
    <w:rsid w:val="001B7377"/>
    <w:rsid w:val="001E39FA"/>
    <w:rsid w:val="001E4B6B"/>
    <w:rsid w:val="00210048"/>
    <w:rsid w:val="00211DAD"/>
    <w:rsid w:val="00261EA1"/>
    <w:rsid w:val="002674D7"/>
    <w:rsid w:val="00274CD7"/>
    <w:rsid w:val="00282912"/>
    <w:rsid w:val="00283186"/>
    <w:rsid w:val="002B68EC"/>
    <w:rsid w:val="002B71A6"/>
    <w:rsid w:val="002D2BE0"/>
    <w:rsid w:val="002E76BF"/>
    <w:rsid w:val="002F3832"/>
    <w:rsid w:val="003049E5"/>
    <w:rsid w:val="003275CE"/>
    <w:rsid w:val="00333F71"/>
    <w:rsid w:val="00334412"/>
    <w:rsid w:val="0034726C"/>
    <w:rsid w:val="00376CB1"/>
    <w:rsid w:val="003972E6"/>
    <w:rsid w:val="003977F4"/>
    <w:rsid w:val="003A7E26"/>
    <w:rsid w:val="003B1D1F"/>
    <w:rsid w:val="00401012"/>
    <w:rsid w:val="00423FEC"/>
    <w:rsid w:val="004424A0"/>
    <w:rsid w:val="0044646B"/>
    <w:rsid w:val="00455C41"/>
    <w:rsid w:val="004815A6"/>
    <w:rsid w:val="00482D7B"/>
    <w:rsid w:val="004869C0"/>
    <w:rsid w:val="004C7706"/>
    <w:rsid w:val="004D34FB"/>
    <w:rsid w:val="00533E10"/>
    <w:rsid w:val="00566BAF"/>
    <w:rsid w:val="00570116"/>
    <w:rsid w:val="005805DC"/>
    <w:rsid w:val="00595815"/>
    <w:rsid w:val="005B15E4"/>
    <w:rsid w:val="005B3FBA"/>
    <w:rsid w:val="005B756F"/>
    <w:rsid w:val="005D3462"/>
    <w:rsid w:val="005E0B5A"/>
    <w:rsid w:val="005E1921"/>
    <w:rsid w:val="005F1E6A"/>
    <w:rsid w:val="00612939"/>
    <w:rsid w:val="006301BE"/>
    <w:rsid w:val="00646273"/>
    <w:rsid w:val="00665637"/>
    <w:rsid w:val="0067208D"/>
    <w:rsid w:val="006724BB"/>
    <w:rsid w:val="00677DB5"/>
    <w:rsid w:val="00681851"/>
    <w:rsid w:val="006A4922"/>
    <w:rsid w:val="00700CCD"/>
    <w:rsid w:val="0074397E"/>
    <w:rsid w:val="007547D0"/>
    <w:rsid w:val="007715CF"/>
    <w:rsid w:val="00787007"/>
    <w:rsid w:val="007B1BD7"/>
    <w:rsid w:val="007B1FBF"/>
    <w:rsid w:val="007B30AD"/>
    <w:rsid w:val="007B6047"/>
    <w:rsid w:val="007D6BB7"/>
    <w:rsid w:val="008075B1"/>
    <w:rsid w:val="0081001C"/>
    <w:rsid w:val="00823C29"/>
    <w:rsid w:val="0082520D"/>
    <w:rsid w:val="0083515A"/>
    <w:rsid w:val="0084031A"/>
    <w:rsid w:val="00853B7D"/>
    <w:rsid w:val="00854D6A"/>
    <w:rsid w:val="0088043A"/>
    <w:rsid w:val="0088238C"/>
    <w:rsid w:val="008A558A"/>
    <w:rsid w:val="008A76C6"/>
    <w:rsid w:val="008B1E13"/>
    <w:rsid w:val="008E611B"/>
    <w:rsid w:val="008E6436"/>
    <w:rsid w:val="008E6661"/>
    <w:rsid w:val="00906D69"/>
    <w:rsid w:val="00910888"/>
    <w:rsid w:val="009120EF"/>
    <w:rsid w:val="00922E48"/>
    <w:rsid w:val="009433F2"/>
    <w:rsid w:val="009513A5"/>
    <w:rsid w:val="009574AC"/>
    <w:rsid w:val="00964997"/>
    <w:rsid w:val="00964CC9"/>
    <w:rsid w:val="00972E33"/>
    <w:rsid w:val="00986976"/>
    <w:rsid w:val="00990D39"/>
    <w:rsid w:val="009A23DF"/>
    <w:rsid w:val="009A7D4D"/>
    <w:rsid w:val="009B168A"/>
    <w:rsid w:val="009B5F01"/>
    <w:rsid w:val="009B61B1"/>
    <w:rsid w:val="009C3C6A"/>
    <w:rsid w:val="009D3F1D"/>
    <w:rsid w:val="009D6C8D"/>
    <w:rsid w:val="009E5FCC"/>
    <w:rsid w:val="009F2255"/>
    <w:rsid w:val="00A00A0F"/>
    <w:rsid w:val="00A140A2"/>
    <w:rsid w:val="00A14BA8"/>
    <w:rsid w:val="00A2026E"/>
    <w:rsid w:val="00A30616"/>
    <w:rsid w:val="00A43782"/>
    <w:rsid w:val="00A73915"/>
    <w:rsid w:val="00A74640"/>
    <w:rsid w:val="00AA6DB8"/>
    <w:rsid w:val="00AB5FFF"/>
    <w:rsid w:val="00AE0F00"/>
    <w:rsid w:val="00AE1B60"/>
    <w:rsid w:val="00AE7502"/>
    <w:rsid w:val="00B134ED"/>
    <w:rsid w:val="00B17C66"/>
    <w:rsid w:val="00B20E3C"/>
    <w:rsid w:val="00B83F31"/>
    <w:rsid w:val="00BA6C8F"/>
    <w:rsid w:val="00BC0694"/>
    <w:rsid w:val="00BF2B31"/>
    <w:rsid w:val="00C07D49"/>
    <w:rsid w:val="00C12567"/>
    <w:rsid w:val="00C13467"/>
    <w:rsid w:val="00C22EA6"/>
    <w:rsid w:val="00C25218"/>
    <w:rsid w:val="00C51975"/>
    <w:rsid w:val="00C61CF1"/>
    <w:rsid w:val="00C7579B"/>
    <w:rsid w:val="00C84AD4"/>
    <w:rsid w:val="00C85448"/>
    <w:rsid w:val="00C97B7A"/>
    <w:rsid w:val="00CB1D2D"/>
    <w:rsid w:val="00CB4C03"/>
    <w:rsid w:val="00CD167C"/>
    <w:rsid w:val="00CD7D07"/>
    <w:rsid w:val="00CE17E1"/>
    <w:rsid w:val="00CF0DA5"/>
    <w:rsid w:val="00CF5632"/>
    <w:rsid w:val="00D02D6A"/>
    <w:rsid w:val="00D30B39"/>
    <w:rsid w:val="00D45E11"/>
    <w:rsid w:val="00D46986"/>
    <w:rsid w:val="00D6274C"/>
    <w:rsid w:val="00D66B90"/>
    <w:rsid w:val="00D76153"/>
    <w:rsid w:val="00D76A43"/>
    <w:rsid w:val="00D77BA2"/>
    <w:rsid w:val="00D80F4F"/>
    <w:rsid w:val="00D90C44"/>
    <w:rsid w:val="00DA14F8"/>
    <w:rsid w:val="00DA1E2F"/>
    <w:rsid w:val="00DB34D5"/>
    <w:rsid w:val="00DB69A0"/>
    <w:rsid w:val="00DC05B7"/>
    <w:rsid w:val="00DC0CB9"/>
    <w:rsid w:val="00DC6C4E"/>
    <w:rsid w:val="00DF182F"/>
    <w:rsid w:val="00DF6C82"/>
    <w:rsid w:val="00E27C15"/>
    <w:rsid w:val="00E36C39"/>
    <w:rsid w:val="00E64741"/>
    <w:rsid w:val="00E66D4C"/>
    <w:rsid w:val="00E7302B"/>
    <w:rsid w:val="00E85CAC"/>
    <w:rsid w:val="00E87245"/>
    <w:rsid w:val="00E957D0"/>
    <w:rsid w:val="00E9767E"/>
    <w:rsid w:val="00EA2E82"/>
    <w:rsid w:val="00EA4907"/>
    <w:rsid w:val="00EA718B"/>
    <w:rsid w:val="00EC0B75"/>
    <w:rsid w:val="00EC5A57"/>
    <w:rsid w:val="00EC6321"/>
    <w:rsid w:val="00ED25D6"/>
    <w:rsid w:val="00EF3D25"/>
    <w:rsid w:val="00EF4EB0"/>
    <w:rsid w:val="00F04E16"/>
    <w:rsid w:val="00F1229A"/>
    <w:rsid w:val="00F22B81"/>
    <w:rsid w:val="00F4250F"/>
    <w:rsid w:val="00F5646A"/>
    <w:rsid w:val="00F62E55"/>
    <w:rsid w:val="00F76EC6"/>
    <w:rsid w:val="00F84EBD"/>
    <w:rsid w:val="00FA7703"/>
    <w:rsid w:val="00F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7043"/>
  <w15:docId w15:val="{D67DD675-ED5C-41DD-90B7-3B06B70F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40A2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7D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7D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D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77D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77D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77D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77D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77D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77D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7DB5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77DB5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DB5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77DB5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77DB5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77D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77D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77DB5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77DB5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677D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77DB5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77DB5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77DB5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677DB5"/>
    <w:rPr>
      <w:b/>
      <w:bCs/>
    </w:rPr>
  </w:style>
  <w:style w:type="character" w:styleId="Zvraznenie">
    <w:name w:val="Emphasis"/>
    <w:uiPriority w:val="20"/>
    <w:qFormat/>
    <w:rsid w:val="00677DB5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677DB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77DB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77DB5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77DB5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77D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77DB5"/>
    <w:rPr>
      <w:i/>
      <w:iCs/>
    </w:rPr>
  </w:style>
  <w:style w:type="character" w:styleId="Jemnzvraznenie">
    <w:name w:val="Subtle Emphasis"/>
    <w:uiPriority w:val="19"/>
    <w:qFormat/>
    <w:rsid w:val="00677DB5"/>
    <w:rPr>
      <w:i/>
      <w:iCs/>
    </w:rPr>
  </w:style>
  <w:style w:type="character" w:styleId="Intenzvnezvraznenie">
    <w:name w:val="Intense Emphasis"/>
    <w:uiPriority w:val="21"/>
    <w:qFormat/>
    <w:rsid w:val="00677DB5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77DB5"/>
    <w:rPr>
      <w:smallCaps/>
    </w:rPr>
  </w:style>
  <w:style w:type="character" w:styleId="Zvraznenodkaz">
    <w:name w:val="Intense Reference"/>
    <w:uiPriority w:val="32"/>
    <w:qFormat/>
    <w:rsid w:val="00677DB5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677DB5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77DB5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B6B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4062</Words>
  <Characters>23968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Centrum pre deti a rodiny Ilava Klobušice</cp:lastModifiedBy>
  <cp:revision>49</cp:revision>
  <cp:lastPrinted>2025-01-14T11:34:00Z</cp:lastPrinted>
  <dcterms:created xsi:type="dcterms:W3CDTF">2023-11-24T06:26:00Z</dcterms:created>
  <dcterms:modified xsi:type="dcterms:W3CDTF">2025-02-17T09:45:00Z</dcterms:modified>
</cp:coreProperties>
</file>